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214" w:rsidRDefault="008E3214" w:rsidP="000669DE">
      <w:pPr>
        <w:pStyle w:val="Title"/>
        <w:rPr>
          <w:rFonts w:asciiTheme="minorHAnsi" w:hAnsiTheme="minorHAnsi"/>
          <w:sz w:val="28"/>
          <w:szCs w:val="28"/>
        </w:rPr>
      </w:pPr>
      <w:r w:rsidRPr="00C87534">
        <w:rPr>
          <w:rFonts w:asciiTheme="minorHAnsi" w:hAnsiTheme="minorHAnsi"/>
          <w:sz w:val="28"/>
          <w:szCs w:val="28"/>
        </w:rPr>
        <w:t xml:space="preserve">CALL FOR </w:t>
      </w:r>
      <w:r w:rsidR="00A47E81">
        <w:rPr>
          <w:rFonts w:asciiTheme="minorHAnsi" w:hAnsiTheme="minorHAnsi"/>
          <w:sz w:val="28"/>
          <w:szCs w:val="28"/>
        </w:rPr>
        <w:t>OFFERS</w:t>
      </w:r>
    </w:p>
    <w:p w:rsidR="008E3214" w:rsidRPr="00C87534" w:rsidRDefault="008E3214" w:rsidP="000669DE">
      <w:pPr>
        <w:spacing w:after="120"/>
        <w:jc w:val="center"/>
        <w:rPr>
          <w:sz w:val="8"/>
          <w:szCs w:val="8"/>
        </w:rPr>
      </w:pPr>
    </w:p>
    <w:p w:rsidR="008E3214" w:rsidRPr="00C87534" w:rsidRDefault="008E3214" w:rsidP="000669DE">
      <w:pPr>
        <w:spacing w:after="120"/>
        <w:jc w:val="center"/>
      </w:pPr>
      <w:proofErr w:type="gramStart"/>
      <w:r w:rsidRPr="00C87534">
        <w:t>by</w:t>
      </w:r>
      <w:proofErr w:type="gramEnd"/>
    </w:p>
    <w:p w:rsidR="008E3214" w:rsidRPr="00C87534" w:rsidRDefault="008E3214" w:rsidP="000669DE">
      <w:pPr>
        <w:spacing w:after="120"/>
        <w:jc w:val="center"/>
        <w:rPr>
          <w:sz w:val="30"/>
        </w:rPr>
      </w:pPr>
      <w:r w:rsidRPr="00C87534">
        <w:rPr>
          <w:sz w:val="30"/>
        </w:rPr>
        <w:t>DCAF</w:t>
      </w:r>
    </w:p>
    <w:p w:rsidR="008E3214" w:rsidRPr="00C87534" w:rsidRDefault="008E3214" w:rsidP="000669DE">
      <w:pPr>
        <w:spacing w:after="120"/>
        <w:jc w:val="center"/>
      </w:pPr>
      <w:proofErr w:type="gramStart"/>
      <w:r w:rsidRPr="00C87534">
        <w:rPr>
          <w:b/>
        </w:rPr>
        <w:t>as</w:t>
      </w:r>
      <w:proofErr w:type="gramEnd"/>
      <w:r w:rsidRPr="00C87534">
        <w:rPr>
          <w:b/>
        </w:rPr>
        <w:t xml:space="preserve"> the Client</w:t>
      </w:r>
    </w:p>
    <w:p w:rsidR="008E3214" w:rsidRPr="00C87534" w:rsidRDefault="008E3214" w:rsidP="000669DE">
      <w:pPr>
        <w:spacing w:after="120"/>
        <w:jc w:val="center"/>
      </w:pPr>
    </w:p>
    <w:p w:rsidR="008E3214" w:rsidRPr="00C87534" w:rsidRDefault="008E3214" w:rsidP="000669DE">
      <w:pPr>
        <w:spacing w:after="120"/>
        <w:jc w:val="center"/>
      </w:pPr>
      <w:proofErr w:type="gramStart"/>
      <w:r w:rsidRPr="00C87534">
        <w:t>related</w:t>
      </w:r>
      <w:proofErr w:type="gramEnd"/>
      <w:r w:rsidRPr="00C87534">
        <w:t xml:space="preserve"> to the</w:t>
      </w:r>
    </w:p>
    <w:p w:rsidR="008E3214" w:rsidRDefault="00D43F2B" w:rsidP="002D652E">
      <w:pPr>
        <w:jc w:val="center"/>
        <w:rPr>
          <w:b/>
          <w:sz w:val="30"/>
        </w:rPr>
      </w:pPr>
      <w:r>
        <w:rPr>
          <w:b/>
          <w:bCs/>
          <w:sz w:val="30"/>
          <w:lang w:val="en-AU"/>
        </w:rPr>
        <w:t>Hosting and Maintenance of 4 ‘</w:t>
      </w:r>
      <w:proofErr w:type="spellStart"/>
      <w:r>
        <w:rPr>
          <w:b/>
          <w:bCs/>
          <w:sz w:val="30"/>
          <w:lang w:val="en-AU"/>
        </w:rPr>
        <w:t>Marsad</w:t>
      </w:r>
      <w:proofErr w:type="spellEnd"/>
      <w:r>
        <w:rPr>
          <w:b/>
          <w:bCs/>
          <w:sz w:val="30"/>
          <w:lang w:val="en-AU"/>
        </w:rPr>
        <w:t>’ websites</w:t>
      </w:r>
    </w:p>
    <w:p w:rsidR="00E00FA0" w:rsidRPr="00C87534" w:rsidRDefault="00D43F2B" w:rsidP="002D652E">
      <w:pPr>
        <w:jc w:val="center"/>
        <w:rPr>
          <w:b/>
          <w:sz w:val="30"/>
        </w:rPr>
      </w:pPr>
      <w:r>
        <w:rPr>
          <w:b/>
          <w:sz w:val="30"/>
        </w:rPr>
        <w:t xml:space="preserve">Reference number: </w:t>
      </w:r>
      <w:r w:rsidR="008D46B4">
        <w:rPr>
          <w:b/>
          <w:sz w:val="30"/>
        </w:rPr>
        <w:t>MSD-03/19</w:t>
      </w:r>
    </w:p>
    <w:p w:rsidR="008E3214" w:rsidRPr="00C87534" w:rsidRDefault="008E3214" w:rsidP="000669DE">
      <w:pPr>
        <w:jc w:val="both"/>
        <w:rPr>
          <w:b/>
          <w:sz w:val="30"/>
        </w:rPr>
      </w:pPr>
    </w:p>
    <w:tbl>
      <w:tblPr>
        <w:tblStyle w:val="LightGrid-Accent1"/>
        <w:tblW w:w="0" w:type="auto"/>
        <w:tblLook w:val="04A0" w:firstRow="1" w:lastRow="0" w:firstColumn="1" w:lastColumn="0" w:noHBand="0" w:noVBand="1"/>
      </w:tblPr>
      <w:tblGrid>
        <w:gridCol w:w="4321"/>
        <w:gridCol w:w="4322"/>
      </w:tblGrid>
      <w:tr w:rsidR="008E3214" w:rsidRPr="00C87534" w:rsidTr="003F24AE">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4321" w:type="dxa"/>
          </w:tcPr>
          <w:p w:rsidR="008E3214" w:rsidRPr="00C87534" w:rsidRDefault="008E3214" w:rsidP="00362327">
            <w:pPr>
              <w:spacing w:after="200" w:line="276" w:lineRule="auto"/>
              <w:jc w:val="center"/>
              <w:rPr>
                <w:rFonts w:asciiTheme="minorHAnsi" w:hAnsiTheme="minorHAnsi"/>
                <w:bCs w:val="0"/>
                <w:sz w:val="24"/>
                <w:szCs w:val="24"/>
              </w:rPr>
            </w:pPr>
            <w:r w:rsidRPr="00C87534">
              <w:rPr>
                <w:rFonts w:asciiTheme="minorHAnsi" w:hAnsiTheme="minorHAnsi"/>
                <w:bCs w:val="0"/>
                <w:sz w:val="24"/>
                <w:szCs w:val="24"/>
              </w:rPr>
              <w:t>Topic</w:t>
            </w:r>
          </w:p>
        </w:tc>
        <w:tc>
          <w:tcPr>
            <w:tcW w:w="4322" w:type="dxa"/>
          </w:tcPr>
          <w:p w:rsidR="008E3214" w:rsidRPr="00C87534" w:rsidRDefault="008E3214" w:rsidP="0036232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szCs w:val="24"/>
              </w:rPr>
            </w:pPr>
            <w:r w:rsidRPr="00C87534">
              <w:rPr>
                <w:rFonts w:asciiTheme="minorHAnsi" w:hAnsiTheme="minorHAnsi"/>
                <w:sz w:val="24"/>
                <w:szCs w:val="24"/>
              </w:rPr>
              <w:t>Details</w:t>
            </w:r>
          </w:p>
        </w:tc>
      </w:tr>
      <w:tr w:rsidR="008E3214" w:rsidRPr="008078D4" w:rsidTr="005A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8E3214" w:rsidRPr="008078D4" w:rsidRDefault="008E3214" w:rsidP="000669DE">
            <w:pPr>
              <w:spacing w:after="200" w:line="276" w:lineRule="auto"/>
              <w:jc w:val="both"/>
              <w:rPr>
                <w:rFonts w:asciiTheme="minorHAnsi" w:hAnsiTheme="minorHAnsi"/>
                <w:b w:val="0"/>
                <w:bCs w:val="0"/>
                <w:sz w:val="24"/>
                <w:szCs w:val="24"/>
              </w:rPr>
            </w:pPr>
            <w:r w:rsidRPr="008078D4">
              <w:rPr>
                <w:rFonts w:asciiTheme="minorHAnsi" w:hAnsiTheme="minorHAnsi"/>
                <w:b w:val="0"/>
                <w:bCs w:val="0"/>
                <w:sz w:val="24"/>
                <w:szCs w:val="24"/>
              </w:rPr>
              <w:t>Requested services</w:t>
            </w:r>
          </w:p>
        </w:tc>
        <w:tc>
          <w:tcPr>
            <w:tcW w:w="4322" w:type="dxa"/>
          </w:tcPr>
          <w:p w:rsidR="008E3214" w:rsidRPr="008078D4" w:rsidRDefault="009D7D9C" w:rsidP="009D7D9C">
            <w:pPr>
              <w:jc w:val="both"/>
              <w:cnfStyle w:val="000000100000" w:firstRow="0" w:lastRow="0" w:firstColumn="0" w:lastColumn="0" w:oddVBand="0" w:evenVBand="0" w:oddHBand="1" w:evenHBand="0" w:firstRowFirstColumn="0" w:firstRowLastColumn="0" w:lastRowFirstColumn="0" w:lastRowLastColumn="0"/>
              <w:rPr>
                <w:sz w:val="24"/>
                <w:szCs w:val="24"/>
              </w:rPr>
            </w:pPr>
            <w:r w:rsidRPr="008078D4">
              <w:rPr>
                <w:sz w:val="24"/>
                <w:szCs w:val="24"/>
              </w:rPr>
              <w:t>H</w:t>
            </w:r>
            <w:r w:rsidR="00D43F2B" w:rsidRPr="008078D4">
              <w:rPr>
                <w:sz w:val="24"/>
                <w:szCs w:val="24"/>
              </w:rPr>
              <w:t>osting, security management and maintenance of 4 ‘</w:t>
            </w:r>
            <w:proofErr w:type="spellStart"/>
            <w:r w:rsidR="00D43F2B" w:rsidRPr="008078D4">
              <w:rPr>
                <w:sz w:val="24"/>
                <w:szCs w:val="24"/>
              </w:rPr>
              <w:t>Marsad</w:t>
            </w:r>
            <w:proofErr w:type="spellEnd"/>
            <w:r w:rsidR="00D43F2B" w:rsidRPr="008078D4">
              <w:rPr>
                <w:sz w:val="24"/>
                <w:szCs w:val="24"/>
              </w:rPr>
              <w:t>’ websites (</w:t>
            </w:r>
            <w:proofErr w:type="spellStart"/>
            <w:r w:rsidR="00D43F2B" w:rsidRPr="008078D4">
              <w:rPr>
                <w:sz w:val="24"/>
                <w:szCs w:val="24"/>
              </w:rPr>
              <w:t>Marsad</w:t>
            </w:r>
            <w:proofErr w:type="spellEnd"/>
            <w:r w:rsidR="00D43F2B" w:rsidRPr="008078D4">
              <w:rPr>
                <w:sz w:val="24"/>
                <w:szCs w:val="24"/>
              </w:rPr>
              <w:t xml:space="preserve"> Tunisia, </w:t>
            </w:r>
            <w:proofErr w:type="spellStart"/>
            <w:r w:rsidR="00D43F2B" w:rsidRPr="008078D4">
              <w:rPr>
                <w:sz w:val="24"/>
                <w:szCs w:val="24"/>
              </w:rPr>
              <w:t>Marsad</w:t>
            </w:r>
            <w:proofErr w:type="spellEnd"/>
            <w:r w:rsidR="00D43F2B" w:rsidRPr="008078D4">
              <w:rPr>
                <w:sz w:val="24"/>
                <w:szCs w:val="24"/>
              </w:rPr>
              <w:t xml:space="preserve"> Egypt, </w:t>
            </w:r>
            <w:proofErr w:type="spellStart"/>
            <w:r w:rsidR="00D43F2B" w:rsidRPr="008078D4">
              <w:rPr>
                <w:sz w:val="24"/>
                <w:szCs w:val="24"/>
              </w:rPr>
              <w:t>Marsad</w:t>
            </w:r>
            <w:proofErr w:type="spellEnd"/>
            <w:r w:rsidR="00D43F2B" w:rsidRPr="008078D4">
              <w:rPr>
                <w:sz w:val="24"/>
                <w:szCs w:val="24"/>
              </w:rPr>
              <w:t xml:space="preserve"> Libya, and </w:t>
            </w:r>
            <w:proofErr w:type="spellStart"/>
            <w:r w:rsidR="00D43F2B" w:rsidRPr="008078D4">
              <w:rPr>
                <w:sz w:val="24"/>
                <w:szCs w:val="24"/>
              </w:rPr>
              <w:t>Marsad</w:t>
            </w:r>
            <w:proofErr w:type="spellEnd"/>
            <w:r w:rsidR="00D43F2B" w:rsidRPr="008078D4">
              <w:rPr>
                <w:sz w:val="24"/>
                <w:szCs w:val="24"/>
              </w:rPr>
              <w:t xml:space="preserve"> Palestine) run by DCAF’s Operations Middle East and North Africa (MENA) Division.</w:t>
            </w:r>
            <w:r w:rsidRPr="008078D4">
              <w:rPr>
                <w:sz w:val="24"/>
                <w:szCs w:val="24"/>
              </w:rPr>
              <w:t xml:space="preserve"> The websites are media observatories </w:t>
            </w:r>
            <w:r w:rsidR="008A7453" w:rsidRPr="008078D4">
              <w:rPr>
                <w:sz w:val="24"/>
                <w:szCs w:val="24"/>
              </w:rPr>
              <w:t xml:space="preserve">of </w:t>
            </w:r>
            <w:r w:rsidRPr="008078D4">
              <w:rPr>
                <w:sz w:val="24"/>
                <w:szCs w:val="24"/>
              </w:rPr>
              <w:t>which</w:t>
            </w:r>
            <w:r w:rsidR="008A7453" w:rsidRPr="008078D4">
              <w:rPr>
                <w:sz w:val="24"/>
                <w:szCs w:val="24"/>
              </w:rPr>
              <w:t xml:space="preserve"> the</w:t>
            </w:r>
            <w:r w:rsidRPr="008078D4">
              <w:rPr>
                <w:sz w:val="24"/>
                <w:szCs w:val="24"/>
              </w:rPr>
              <w:t xml:space="preserve"> content is provided by DCAF.</w:t>
            </w:r>
          </w:p>
        </w:tc>
      </w:tr>
      <w:tr w:rsidR="008E3214" w:rsidRPr="008078D4" w:rsidTr="005A1B57">
        <w:trPr>
          <w:cnfStyle w:val="000000010000" w:firstRow="0" w:lastRow="0" w:firstColumn="0" w:lastColumn="0" w:oddVBand="0" w:evenVBand="0" w:oddHBand="0" w:evenHBand="1"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321" w:type="dxa"/>
          </w:tcPr>
          <w:p w:rsidR="008E3214" w:rsidRPr="008078D4" w:rsidRDefault="008E3214" w:rsidP="000669DE">
            <w:pPr>
              <w:spacing w:after="200" w:line="276" w:lineRule="auto"/>
              <w:jc w:val="both"/>
              <w:rPr>
                <w:rFonts w:asciiTheme="minorHAnsi" w:hAnsiTheme="minorHAnsi"/>
                <w:sz w:val="24"/>
                <w:szCs w:val="24"/>
              </w:rPr>
            </w:pPr>
            <w:r w:rsidRPr="008078D4">
              <w:rPr>
                <w:rFonts w:asciiTheme="minorHAnsi" w:hAnsiTheme="minorHAnsi"/>
                <w:b w:val="0"/>
                <w:bCs w:val="0"/>
                <w:sz w:val="24"/>
                <w:szCs w:val="24"/>
              </w:rPr>
              <w:t>Contracting organisation</w:t>
            </w:r>
          </w:p>
        </w:tc>
        <w:tc>
          <w:tcPr>
            <w:tcW w:w="4322" w:type="dxa"/>
          </w:tcPr>
          <w:p w:rsidR="008E3214" w:rsidRPr="008078D4" w:rsidRDefault="008E3214" w:rsidP="00CA0703">
            <w:pPr>
              <w:spacing w:line="276" w:lineRule="auto"/>
              <w:jc w:val="both"/>
              <w:cnfStyle w:val="000000010000" w:firstRow="0" w:lastRow="0" w:firstColumn="0" w:lastColumn="0" w:oddVBand="0" w:evenVBand="0" w:oddHBand="0" w:evenHBand="1" w:firstRowFirstColumn="0" w:firstRowLastColumn="0" w:lastRowFirstColumn="0" w:lastRowLastColumn="0"/>
              <w:rPr>
                <w:bCs/>
                <w:sz w:val="24"/>
                <w:szCs w:val="24"/>
              </w:rPr>
            </w:pPr>
            <w:r w:rsidRPr="008078D4">
              <w:rPr>
                <w:bCs/>
                <w:sz w:val="24"/>
                <w:szCs w:val="24"/>
              </w:rPr>
              <w:t xml:space="preserve">Geneva Centre for the Democratic Control of Armed Forces (DCAF) </w:t>
            </w:r>
          </w:p>
          <w:p w:rsidR="00D91E52" w:rsidRPr="008078D4" w:rsidRDefault="00934C9E" w:rsidP="000669DE">
            <w:pPr>
              <w:spacing w:after="200" w:line="276" w:lineRule="auto"/>
              <w:jc w:val="both"/>
              <w:cnfStyle w:val="000000010000" w:firstRow="0" w:lastRow="0" w:firstColumn="0" w:lastColumn="0" w:oddVBand="0" w:evenVBand="0" w:oddHBand="0" w:evenHBand="1" w:firstRowFirstColumn="0" w:firstRowLastColumn="0" w:lastRowFirstColumn="0" w:lastRowLastColumn="0"/>
              <w:rPr>
                <w:bCs/>
                <w:sz w:val="24"/>
                <w:szCs w:val="24"/>
              </w:rPr>
            </w:pPr>
            <w:hyperlink r:id="rId9" w:history="1">
              <w:r w:rsidR="00D91E52" w:rsidRPr="008078D4">
                <w:rPr>
                  <w:rStyle w:val="Hyperlink"/>
                  <w:bCs/>
                  <w:sz w:val="24"/>
                  <w:szCs w:val="24"/>
                </w:rPr>
                <w:t>www.dcaf.ch</w:t>
              </w:r>
            </w:hyperlink>
            <w:r w:rsidR="00D91E52" w:rsidRPr="008078D4">
              <w:rPr>
                <w:bCs/>
                <w:sz w:val="24"/>
                <w:szCs w:val="24"/>
              </w:rPr>
              <w:t xml:space="preserve"> </w:t>
            </w:r>
          </w:p>
        </w:tc>
      </w:tr>
      <w:tr w:rsidR="008E3214" w:rsidRPr="008078D4" w:rsidTr="005A1B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8E3214" w:rsidRPr="008078D4" w:rsidRDefault="008E3214" w:rsidP="0006623B">
            <w:pPr>
              <w:spacing w:after="200" w:line="276" w:lineRule="auto"/>
              <w:jc w:val="both"/>
              <w:rPr>
                <w:rFonts w:asciiTheme="minorHAnsi" w:hAnsiTheme="minorHAnsi"/>
                <w:b w:val="0"/>
                <w:bCs w:val="0"/>
                <w:sz w:val="24"/>
                <w:szCs w:val="24"/>
              </w:rPr>
            </w:pPr>
            <w:r w:rsidRPr="008078D4">
              <w:rPr>
                <w:rFonts w:asciiTheme="minorHAnsi" w:hAnsiTheme="minorHAnsi"/>
                <w:b w:val="0"/>
                <w:bCs w:val="0"/>
                <w:sz w:val="24"/>
                <w:szCs w:val="24"/>
              </w:rPr>
              <w:t xml:space="preserve">Deadline for submission </w:t>
            </w:r>
            <w:r w:rsidR="00060B3E" w:rsidRPr="008078D4">
              <w:rPr>
                <w:rFonts w:asciiTheme="minorHAnsi" w:hAnsiTheme="minorHAnsi"/>
                <w:b w:val="0"/>
                <w:bCs w:val="0"/>
                <w:sz w:val="24"/>
                <w:szCs w:val="24"/>
              </w:rPr>
              <w:t xml:space="preserve">of </w:t>
            </w:r>
            <w:r w:rsidR="0006623B">
              <w:rPr>
                <w:rFonts w:asciiTheme="minorHAnsi" w:hAnsiTheme="minorHAnsi"/>
                <w:b w:val="0"/>
                <w:bCs w:val="0"/>
                <w:sz w:val="24"/>
                <w:szCs w:val="24"/>
              </w:rPr>
              <w:t>offers</w:t>
            </w:r>
          </w:p>
        </w:tc>
        <w:tc>
          <w:tcPr>
            <w:tcW w:w="4322" w:type="dxa"/>
          </w:tcPr>
          <w:p w:rsidR="008E3214" w:rsidRPr="008078D4" w:rsidRDefault="00286B3F" w:rsidP="00E01BDE">
            <w:pPr>
              <w:spacing w:after="200" w:line="276" w:lineRule="auto"/>
              <w:jc w:val="both"/>
              <w:cnfStyle w:val="000000100000" w:firstRow="0" w:lastRow="0" w:firstColumn="0" w:lastColumn="0" w:oddVBand="0" w:evenVBand="0" w:oddHBand="1" w:evenHBand="0" w:firstRowFirstColumn="0" w:firstRowLastColumn="0" w:lastRowFirstColumn="0" w:lastRowLastColumn="0"/>
              <w:rPr>
                <w:bCs/>
                <w:sz w:val="24"/>
                <w:szCs w:val="24"/>
              </w:rPr>
            </w:pPr>
            <w:r w:rsidRPr="00286B3F">
              <w:rPr>
                <w:bCs/>
                <w:sz w:val="24"/>
                <w:szCs w:val="24"/>
              </w:rPr>
              <w:t>Monday, 11</w:t>
            </w:r>
            <w:r w:rsidR="00D43F2B" w:rsidRPr="00286B3F">
              <w:rPr>
                <w:bCs/>
                <w:sz w:val="24"/>
                <w:szCs w:val="24"/>
              </w:rPr>
              <w:t xml:space="preserve"> March 2019</w:t>
            </w:r>
          </w:p>
        </w:tc>
      </w:tr>
      <w:tr w:rsidR="00476088" w:rsidRPr="00C87534" w:rsidTr="005A1B5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1" w:type="dxa"/>
          </w:tcPr>
          <w:p w:rsidR="00476088" w:rsidRPr="008078D4" w:rsidRDefault="00C22E89" w:rsidP="000669DE">
            <w:pPr>
              <w:jc w:val="both"/>
              <w:rPr>
                <w:rFonts w:asciiTheme="minorHAnsi" w:hAnsiTheme="minorHAnsi"/>
                <w:b w:val="0"/>
                <w:bCs w:val="0"/>
                <w:sz w:val="24"/>
                <w:szCs w:val="24"/>
              </w:rPr>
            </w:pPr>
            <w:r w:rsidRPr="008078D4">
              <w:rPr>
                <w:rFonts w:asciiTheme="minorHAnsi" w:hAnsiTheme="minorHAnsi"/>
                <w:b w:val="0"/>
                <w:bCs w:val="0"/>
                <w:sz w:val="24"/>
                <w:szCs w:val="24"/>
              </w:rPr>
              <w:t>Expected start of contract</w:t>
            </w:r>
          </w:p>
        </w:tc>
        <w:tc>
          <w:tcPr>
            <w:tcW w:w="4322" w:type="dxa"/>
          </w:tcPr>
          <w:p w:rsidR="00476088" w:rsidRPr="008078D4" w:rsidRDefault="00D43F2B" w:rsidP="004550C3">
            <w:pPr>
              <w:jc w:val="both"/>
              <w:cnfStyle w:val="000000010000" w:firstRow="0" w:lastRow="0" w:firstColumn="0" w:lastColumn="0" w:oddVBand="0" w:evenVBand="0" w:oddHBand="0" w:evenHBand="1" w:firstRowFirstColumn="0" w:firstRowLastColumn="0" w:lastRowFirstColumn="0" w:lastRowLastColumn="0"/>
              <w:rPr>
                <w:bCs/>
                <w:sz w:val="24"/>
                <w:szCs w:val="24"/>
              </w:rPr>
            </w:pPr>
            <w:r w:rsidRPr="008078D4">
              <w:rPr>
                <w:bCs/>
                <w:sz w:val="24"/>
                <w:szCs w:val="24"/>
              </w:rPr>
              <w:t>Monday, 1 April 2019</w:t>
            </w:r>
          </w:p>
        </w:tc>
      </w:tr>
    </w:tbl>
    <w:p w:rsidR="008E3214" w:rsidRPr="009D4515" w:rsidRDefault="008E3214" w:rsidP="000669DE">
      <w:pPr>
        <w:jc w:val="both"/>
        <w:rPr>
          <w:i/>
        </w:rPr>
      </w:pPr>
    </w:p>
    <w:p w:rsidR="008E3214" w:rsidRPr="009D4515" w:rsidRDefault="008E3214" w:rsidP="000669DE">
      <w:pPr>
        <w:jc w:val="both"/>
        <w:rPr>
          <w:b/>
        </w:rPr>
      </w:pPr>
    </w:p>
    <w:p w:rsidR="008E3214" w:rsidRPr="009D4515" w:rsidRDefault="008E3214" w:rsidP="000669DE">
      <w:pPr>
        <w:jc w:val="both"/>
        <w:rPr>
          <w:b/>
        </w:rPr>
      </w:pPr>
      <w:r w:rsidRPr="009D4515">
        <w:rPr>
          <w:b/>
        </w:rPr>
        <w:br w:type="page"/>
      </w:r>
    </w:p>
    <w:p w:rsidR="005A1B57" w:rsidRPr="00E608EA" w:rsidRDefault="001478B0" w:rsidP="00E608EA">
      <w:pPr>
        <w:pStyle w:val="Heading1"/>
      </w:pPr>
      <w:r w:rsidRPr="00E608EA">
        <w:t>Introduction of DCAF</w:t>
      </w:r>
    </w:p>
    <w:p w:rsidR="005F45E1" w:rsidRPr="009D4515" w:rsidRDefault="00B7676D" w:rsidP="000900B0">
      <w:pPr>
        <w:jc w:val="both"/>
        <w:rPr>
          <w:rFonts w:cs="Arial"/>
        </w:rPr>
      </w:pPr>
      <w:r w:rsidRPr="009D4515">
        <w:t xml:space="preserve">Initiated by Switzerland, the Geneva Centre for the Democratic Control of Armed Forces (DCAF) is an international </w:t>
      </w:r>
      <w:r w:rsidR="000900B0">
        <w:t>organisation</w:t>
      </w:r>
      <w:r w:rsidRPr="009D4515">
        <w:t xml:space="preserve"> dedicated to promoting good governance of the justice and security sector. It promotes the development of efficient security forces that are properly controlled and overseen by executive and legislative authorities and fully accountable to cit</w:t>
      </w:r>
      <w:r w:rsidR="005F45E1" w:rsidRPr="009D4515">
        <w:t>izens and their elected leaders</w:t>
      </w:r>
      <w:r w:rsidR="006D2490" w:rsidRPr="009D4515">
        <w:t>.</w:t>
      </w:r>
      <w:r w:rsidR="00220675">
        <w:t xml:space="preserve"> </w:t>
      </w:r>
    </w:p>
    <w:p w:rsidR="005F45E1" w:rsidRPr="009D4515" w:rsidRDefault="005F45E1" w:rsidP="00FA56A2">
      <w:pPr>
        <w:jc w:val="both"/>
      </w:pPr>
      <w:r w:rsidRPr="009D4515">
        <w:t>In support of its lon</w:t>
      </w:r>
      <w:r w:rsidR="00BD02F9">
        <w:t xml:space="preserve">g-term assistance programme to </w:t>
      </w:r>
      <w:r w:rsidR="00533558">
        <w:t>MENA</w:t>
      </w:r>
      <w:r w:rsidR="00105076">
        <w:t xml:space="preserve"> justice and</w:t>
      </w:r>
      <w:r w:rsidRPr="009D4515">
        <w:t xml:space="preserve"> security sector reform, DCAF maintains </w:t>
      </w:r>
      <w:r w:rsidR="00BD02F9">
        <w:t>two</w:t>
      </w:r>
      <w:r w:rsidRPr="009D4515">
        <w:t> </w:t>
      </w:r>
      <w:hyperlink r:id="rId10" w:tgtFrame="_self" w:history="1">
        <w:r w:rsidRPr="009D4515">
          <w:t>office</w:t>
        </w:r>
        <w:r w:rsidR="00BD02F9">
          <w:t>s</w:t>
        </w:r>
        <w:r w:rsidRPr="009D4515">
          <w:t xml:space="preserve"> in </w:t>
        </w:r>
        <w:r w:rsidR="00BD02F9">
          <w:t>Tunis</w:t>
        </w:r>
      </w:hyperlink>
      <w:r w:rsidR="00533558">
        <w:t>, an office in Ramallah, Palestine, and an office in Beirut, Lebanon</w:t>
      </w:r>
      <w:r w:rsidRPr="009D4515">
        <w:t xml:space="preserve">. DCAF provides its partners with comparative and policy advice and research, promotes inclusive approaches and processes to SSR and </w:t>
      </w:r>
      <w:r w:rsidR="00176106">
        <w:t>offers</w:t>
      </w:r>
      <w:r w:rsidRPr="009D4515">
        <w:t xml:space="preserve"> various capacity building programmes.</w:t>
      </w:r>
    </w:p>
    <w:p w:rsidR="00BD49F0" w:rsidRPr="009D4515" w:rsidRDefault="00920385" w:rsidP="00E608EA">
      <w:pPr>
        <w:pStyle w:val="Heading1"/>
      </w:pPr>
      <w:r w:rsidRPr="009D4515">
        <w:t>P</w:t>
      </w:r>
      <w:r w:rsidR="00BD49F0" w:rsidRPr="009D4515">
        <w:t>roject</w:t>
      </w:r>
      <w:r w:rsidRPr="009D4515">
        <w:t xml:space="preserve"> </w:t>
      </w:r>
      <w:r w:rsidR="006C658B">
        <w:t>overview</w:t>
      </w:r>
    </w:p>
    <w:p w:rsidR="00C027E1" w:rsidRPr="009D4515" w:rsidRDefault="0021526C" w:rsidP="00C22E89">
      <w:r w:rsidRPr="000B1ADC">
        <w:t xml:space="preserve">To </w:t>
      </w:r>
      <w:r w:rsidR="00C22E89">
        <w:t xml:space="preserve">address existing information gaps and wrong perceptions related to the security and justice sectors in the MENA region, </w:t>
      </w:r>
      <w:r w:rsidRPr="000B1ADC">
        <w:t>DCAF has for several years been running four websites under the name</w:t>
      </w:r>
      <w:r>
        <w:t xml:space="preserve"> of</w:t>
      </w:r>
      <w:r w:rsidRPr="000B1ADC">
        <w:t xml:space="preserve"> “</w:t>
      </w:r>
      <w:proofErr w:type="spellStart"/>
      <w:r w:rsidRPr="000B1ADC">
        <w:t>Marsad</w:t>
      </w:r>
      <w:proofErr w:type="spellEnd"/>
      <w:r w:rsidRPr="000B1ADC">
        <w:t>”</w:t>
      </w:r>
      <w:r>
        <w:t xml:space="preserve"> (Arabic: “Observatory”)</w:t>
      </w:r>
      <w:r w:rsidR="00C22E89">
        <w:t>.</w:t>
      </w:r>
      <w:r w:rsidRPr="000B1ADC">
        <w:t xml:space="preserve"> </w:t>
      </w:r>
      <w:r w:rsidR="00C22E89">
        <w:t xml:space="preserve">These sites </w:t>
      </w:r>
      <w:r w:rsidRPr="000B1ADC">
        <w:t xml:space="preserve">provide daily and extensive information about the security </w:t>
      </w:r>
      <w:r w:rsidR="00C22E89">
        <w:t xml:space="preserve">and justice </w:t>
      </w:r>
      <w:r w:rsidRPr="000B1ADC">
        <w:t>sectors and their main actors in Egypt</w:t>
      </w:r>
      <w:r w:rsidR="00C22E89">
        <w:t xml:space="preserve"> (</w:t>
      </w:r>
      <w:proofErr w:type="spellStart"/>
      <w:r w:rsidR="00FA6EC9" w:rsidRPr="00BE7315">
        <w:t>Marsad</w:t>
      </w:r>
      <w:proofErr w:type="spellEnd"/>
      <w:r w:rsidR="00FA6EC9" w:rsidRPr="00BE7315">
        <w:t xml:space="preserve"> Egypt</w:t>
      </w:r>
      <w:r w:rsidR="00FA6EC9">
        <w:t xml:space="preserve"> </w:t>
      </w:r>
      <w:hyperlink r:id="rId11" w:history="1">
        <w:r w:rsidR="00FA6EC9" w:rsidRPr="00CC45BE">
          <w:rPr>
            <w:rStyle w:val="Hyperlink"/>
          </w:rPr>
          <w:t>https://marsad-egypt.info/en/</w:t>
        </w:r>
      </w:hyperlink>
      <w:r w:rsidR="00C22E89">
        <w:t>)</w:t>
      </w:r>
      <w:r w:rsidRPr="000B1ADC">
        <w:t>, Libya</w:t>
      </w:r>
      <w:r w:rsidR="00C22E89">
        <w:t xml:space="preserve"> (</w:t>
      </w:r>
      <w:proofErr w:type="spellStart"/>
      <w:r w:rsidR="00FA6EC9" w:rsidRPr="00BE7315">
        <w:t>Marsad</w:t>
      </w:r>
      <w:proofErr w:type="spellEnd"/>
      <w:r w:rsidR="00FA6EC9" w:rsidRPr="00BE7315">
        <w:t xml:space="preserve"> Libya</w:t>
      </w:r>
      <w:r w:rsidR="00FA6EC9">
        <w:t xml:space="preserve"> </w:t>
      </w:r>
      <w:hyperlink r:id="rId12" w:history="1">
        <w:r w:rsidR="00FA6EC9" w:rsidRPr="00CC45BE">
          <w:rPr>
            <w:rStyle w:val="Hyperlink"/>
          </w:rPr>
          <w:t>https://www.marsad.ly/</w:t>
        </w:r>
      </w:hyperlink>
      <w:r w:rsidR="00C22E89">
        <w:t>)</w:t>
      </w:r>
      <w:r w:rsidRPr="000B1ADC">
        <w:t>, the Palestinian Territories</w:t>
      </w:r>
      <w:r w:rsidR="00C22E89">
        <w:t xml:space="preserve"> (</w:t>
      </w:r>
      <w:proofErr w:type="spellStart"/>
      <w:r w:rsidR="00FA6EC9" w:rsidRPr="00BE7315">
        <w:t>Marsad</w:t>
      </w:r>
      <w:proofErr w:type="spellEnd"/>
      <w:r w:rsidR="00FA6EC9" w:rsidRPr="00BE7315">
        <w:t xml:space="preserve"> Palestine</w:t>
      </w:r>
      <w:r w:rsidR="00FA6EC9">
        <w:t xml:space="preserve"> </w:t>
      </w:r>
      <w:hyperlink r:id="rId13" w:history="1">
        <w:r w:rsidR="00FA6EC9" w:rsidRPr="00CC45BE">
          <w:rPr>
            <w:rStyle w:val="Hyperlink"/>
          </w:rPr>
          <w:t>https://www.marsad.ps/</w:t>
        </w:r>
      </w:hyperlink>
      <w:r w:rsidR="00C22E89">
        <w:t>)</w:t>
      </w:r>
      <w:r w:rsidRPr="000B1ADC">
        <w:t xml:space="preserve"> and Tunisia</w:t>
      </w:r>
      <w:r w:rsidR="00C22E89">
        <w:t xml:space="preserve"> (</w:t>
      </w:r>
      <w:proofErr w:type="spellStart"/>
      <w:r w:rsidR="00FA6EC9" w:rsidRPr="00BE7315">
        <w:t>Marsad</w:t>
      </w:r>
      <w:proofErr w:type="spellEnd"/>
      <w:r w:rsidR="00FA6EC9" w:rsidRPr="00BE7315">
        <w:t xml:space="preserve"> Tunisia</w:t>
      </w:r>
      <w:r w:rsidR="00FA6EC9">
        <w:t xml:space="preserve"> </w:t>
      </w:r>
      <w:hyperlink r:id="rId14" w:history="1">
        <w:r w:rsidR="00FA6EC9" w:rsidRPr="00CC45BE">
          <w:rPr>
            <w:rStyle w:val="Hyperlink"/>
          </w:rPr>
          <w:t>https://www.observatoire-securite.tn/</w:t>
        </w:r>
      </w:hyperlink>
      <w:r w:rsidR="00C22E89">
        <w:t>)</w:t>
      </w:r>
      <w:r w:rsidRPr="000B1ADC">
        <w:t>. Based on the number of visits to these sites</w:t>
      </w:r>
      <w:r>
        <w:t>,</w:t>
      </w:r>
      <w:r w:rsidRPr="000B1ADC">
        <w:t xml:space="preserve"> as well as informal feedback received from users, these observatories ma</w:t>
      </w:r>
      <w:r>
        <w:t>y be considered hugely popular.</w:t>
      </w:r>
      <w:r w:rsidR="001B1D68">
        <w:t xml:space="preserve"> </w:t>
      </w:r>
      <w:r w:rsidRPr="000B1ADC">
        <w:t xml:space="preserve">The various observatories all fulfil the function of providing extensive information about security sector reform and governance in each of the </w:t>
      </w:r>
      <w:r>
        <w:t>four</w:t>
      </w:r>
      <w:r w:rsidRPr="000B1ADC">
        <w:t xml:space="preserve"> countries to a wide audience</w:t>
      </w:r>
      <w:r>
        <w:t>,</w:t>
      </w:r>
      <w:r w:rsidRPr="000B1ADC">
        <w:t xml:space="preserve"> by providing a wide variety of brief publications of many different aspects of SSR.</w:t>
      </w:r>
    </w:p>
    <w:p w:rsidR="00C22E89" w:rsidRDefault="00C22E89" w:rsidP="001C511F">
      <w:pPr>
        <w:jc w:val="both"/>
      </w:pPr>
      <w:r>
        <w:t xml:space="preserve">DCAF is now in the process of renewing the provision of hosting and securing these 4 websites, as well as of providing maintenance necessary services. DCAF’s own </w:t>
      </w:r>
      <w:proofErr w:type="gramStart"/>
      <w:r>
        <w:t>staff</w:t>
      </w:r>
      <w:proofErr w:type="gramEnd"/>
      <w:r>
        <w:t xml:space="preserve"> is in charge of selecting, uploading and updating all the material that is published in the 4 websites. Therefore, DCAF is launching this process to select an IT service provider for the required services highlighted here. </w:t>
      </w:r>
    </w:p>
    <w:p w:rsidR="00C0387E" w:rsidRPr="009D4515" w:rsidRDefault="000900B0" w:rsidP="001C511F">
      <w:pPr>
        <w:jc w:val="both"/>
      </w:pPr>
      <w:r w:rsidRPr="004550C3">
        <w:t>As part of the se</w:t>
      </w:r>
      <w:r w:rsidR="005E4DF9" w:rsidRPr="004550C3">
        <w:t xml:space="preserve">lection process, DCAF asks the applicants to submit offers </w:t>
      </w:r>
      <w:r w:rsidR="002F5C9E" w:rsidRPr="004550C3">
        <w:t xml:space="preserve">for </w:t>
      </w:r>
      <w:r w:rsidR="001B1D68">
        <w:t xml:space="preserve">hosting, </w:t>
      </w:r>
      <w:r w:rsidR="00334E68" w:rsidRPr="004550C3">
        <w:t>mainte</w:t>
      </w:r>
      <w:r w:rsidR="001B1D68">
        <w:t xml:space="preserve">nance, and security management for a minimum duration </w:t>
      </w:r>
      <w:r w:rsidR="005E4DF9">
        <w:t xml:space="preserve">of </w:t>
      </w:r>
      <w:r w:rsidR="00F9029F">
        <w:rPr>
          <w:b/>
        </w:rPr>
        <w:t>1 year</w:t>
      </w:r>
      <w:r w:rsidR="005E4DF9">
        <w:t xml:space="preserve">. </w:t>
      </w:r>
    </w:p>
    <w:p w:rsidR="00EA49D0" w:rsidRPr="009D4515" w:rsidRDefault="00D81225" w:rsidP="00E608EA">
      <w:pPr>
        <w:pStyle w:val="Heading1"/>
      </w:pPr>
      <w:r w:rsidRPr="00E608EA">
        <w:t>Selection</w:t>
      </w:r>
      <w:r w:rsidRPr="009D4515">
        <w:t xml:space="preserve"> criteria</w:t>
      </w:r>
      <w:r w:rsidR="001112A6" w:rsidRPr="009D4515">
        <w:t xml:space="preserve"> and required qualifications</w:t>
      </w:r>
    </w:p>
    <w:p w:rsidR="00781BE0" w:rsidRPr="00944C74" w:rsidRDefault="00781BE0" w:rsidP="008F24C3">
      <w:pPr>
        <w:jc w:val="both"/>
      </w:pPr>
      <w:r w:rsidRPr="00944C74">
        <w:t>In its proposal</w:t>
      </w:r>
      <w:r w:rsidR="00C22E89">
        <w:t>,</w:t>
      </w:r>
      <w:r w:rsidRPr="00944C74">
        <w:t xml:space="preserve"> the </w:t>
      </w:r>
      <w:r w:rsidR="00FC3EFD">
        <w:t>bidder</w:t>
      </w:r>
      <w:r w:rsidR="00FC3EFD" w:rsidRPr="00944C74">
        <w:t xml:space="preserve"> </w:t>
      </w:r>
      <w:r w:rsidRPr="00944C74">
        <w:t xml:space="preserve">is to indicate fulfilment of the following selection criteria. </w:t>
      </w:r>
      <w:r w:rsidR="0038063F" w:rsidRPr="00944C74">
        <w:t xml:space="preserve">The </w:t>
      </w:r>
      <w:r w:rsidR="001C0630" w:rsidRPr="00944C74">
        <w:t>Contractor</w:t>
      </w:r>
      <w:r w:rsidR="0038063F" w:rsidRPr="00944C74">
        <w:t xml:space="preserve"> must </w:t>
      </w:r>
      <w:r w:rsidRPr="00944C74">
        <w:t xml:space="preserve">display sufficient experience in successfully </w:t>
      </w:r>
      <w:r w:rsidR="008A7453">
        <w:t>maintaining platforms</w:t>
      </w:r>
      <w:r w:rsidRPr="00944C74">
        <w:t xml:space="preserve"> of </w:t>
      </w:r>
      <w:r w:rsidR="0038063F" w:rsidRPr="00944C74">
        <w:t xml:space="preserve">comparable </w:t>
      </w:r>
      <w:r w:rsidRPr="00944C74">
        <w:t>dimension</w:t>
      </w:r>
      <w:r w:rsidR="0038063F" w:rsidRPr="00944C74">
        <w:t>s</w:t>
      </w:r>
      <w:r w:rsidRPr="00944C74">
        <w:t xml:space="preserve"> </w:t>
      </w:r>
      <w:r w:rsidR="00DC5572" w:rsidRPr="00944C74">
        <w:t xml:space="preserve">to ensure </w:t>
      </w:r>
      <w:r w:rsidR="002F5C9E" w:rsidRPr="00944C74">
        <w:t xml:space="preserve">continuity </w:t>
      </w:r>
      <w:r w:rsidR="00FC3EFD">
        <w:t>and quality of the service</w:t>
      </w:r>
      <w:r w:rsidRPr="00944C74">
        <w:t>.</w:t>
      </w:r>
      <w:r w:rsidR="00FE118B" w:rsidRPr="00944C74">
        <w:t xml:space="preserve"> The proposal must contain a detailed </w:t>
      </w:r>
      <w:r w:rsidR="00DC5572" w:rsidRPr="00944C74">
        <w:t xml:space="preserve">budget </w:t>
      </w:r>
      <w:r w:rsidR="00FE118B" w:rsidRPr="00944C74">
        <w:t>calculation, listing the estimat</w:t>
      </w:r>
      <w:r w:rsidR="00DC5572" w:rsidRPr="00944C74">
        <w:t xml:space="preserve">ed price of each </w:t>
      </w:r>
      <w:r w:rsidR="008F24C3">
        <w:t>component and/or service to be provided, with full details of units and unit costs</w:t>
      </w:r>
      <w:r w:rsidR="00DC5572" w:rsidRPr="00944C74">
        <w:t>.</w:t>
      </w:r>
    </w:p>
    <w:p w:rsidR="00781BE0" w:rsidRPr="0065748D" w:rsidRDefault="00781BE0" w:rsidP="00FA56A2">
      <w:pPr>
        <w:jc w:val="both"/>
        <w:rPr>
          <w:u w:val="single"/>
        </w:rPr>
      </w:pPr>
      <w:r w:rsidRPr="0065748D">
        <w:rPr>
          <w:u w:val="single"/>
        </w:rPr>
        <w:t xml:space="preserve">The </w:t>
      </w:r>
      <w:r w:rsidR="001C0630" w:rsidRPr="002F5C9E">
        <w:rPr>
          <w:u w:val="single"/>
        </w:rPr>
        <w:t>Contractor</w:t>
      </w:r>
      <w:r w:rsidRPr="0065748D">
        <w:rPr>
          <w:u w:val="single"/>
        </w:rPr>
        <w:t xml:space="preserve"> will be selected based on:</w:t>
      </w:r>
    </w:p>
    <w:p w:rsidR="00781BE0" w:rsidRPr="006359F8" w:rsidRDefault="00781BE0" w:rsidP="00FA56A2">
      <w:pPr>
        <w:pStyle w:val="ListParagraph"/>
        <w:numPr>
          <w:ilvl w:val="0"/>
          <w:numId w:val="9"/>
        </w:numPr>
        <w:jc w:val="both"/>
        <w:rPr>
          <w:i/>
        </w:rPr>
      </w:pPr>
      <w:r w:rsidRPr="006359F8">
        <w:rPr>
          <w:i/>
        </w:rPr>
        <w:t>Demonstrated expertise and experience of a sufficient number of staff: The proposal shall mention reference projects and outline the number and qualification of the project team.</w:t>
      </w:r>
    </w:p>
    <w:p w:rsidR="007A0A9A" w:rsidRPr="006359F8" w:rsidRDefault="008F24C3" w:rsidP="008F24C3">
      <w:pPr>
        <w:pStyle w:val="ListParagraph"/>
        <w:numPr>
          <w:ilvl w:val="0"/>
          <w:numId w:val="9"/>
        </w:numPr>
        <w:jc w:val="both"/>
        <w:rPr>
          <w:i/>
        </w:rPr>
      </w:pPr>
      <w:r>
        <w:rPr>
          <w:i/>
        </w:rPr>
        <w:t xml:space="preserve">Proposed </w:t>
      </w:r>
      <w:r w:rsidR="00D2201F" w:rsidRPr="006359F8">
        <w:rPr>
          <w:i/>
        </w:rPr>
        <w:t>h</w:t>
      </w:r>
      <w:r w:rsidR="007A0A9A" w:rsidRPr="006359F8">
        <w:rPr>
          <w:i/>
        </w:rPr>
        <w:t>osting</w:t>
      </w:r>
      <w:r>
        <w:rPr>
          <w:i/>
        </w:rPr>
        <w:t xml:space="preserve"> solutions and their efficiency/sustainability</w:t>
      </w:r>
      <w:r w:rsidR="007A0A9A" w:rsidRPr="006359F8">
        <w:rPr>
          <w:i/>
        </w:rPr>
        <w:t xml:space="preserve">: </w:t>
      </w:r>
    </w:p>
    <w:p w:rsidR="00FE118B" w:rsidRPr="006359F8" w:rsidRDefault="008F24C3" w:rsidP="00C40934">
      <w:pPr>
        <w:pStyle w:val="ListParagraph"/>
        <w:numPr>
          <w:ilvl w:val="0"/>
          <w:numId w:val="9"/>
        </w:numPr>
        <w:jc w:val="both"/>
        <w:rPr>
          <w:i/>
        </w:rPr>
      </w:pPr>
      <w:r>
        <w:rPr>
          <w:i/>
        </w:rPr>
        <w:t xml:space="preserve">Proposed </w:t>
      </w:r>
      <w:r w:rsidR="00AA46EB" w:rsidRPr="006359F8">
        <w:rPr>
          <w:i/>
        </w:rPr>
        <w:t>Security management</w:t>
      </w:r>
      <w:r>
        <w:rPr>
          <w:i/>
        </w:rPr>
        <w:t xml:space="preserve"> and its reliability</w:t>
      </w:r>
    </w:p>
    <w:p w:rsidR="002938B6" w:rsidRPr="006359F8" w:rsidRDefault="00D241C0" w:rsidP="00D241C0">
      <w:pPr>
        <w:pStyle w:val="ListParagraph"/>
        <w:numPr>
          <w:ilvl w:val="0"/>
          <w:numId w:val="9"/>
        </w:numPr>
        <w:jc w:val="both"/>
        <w:rPr>
          <w:i/>
        </w:rPr>
      </w:pPr>
      <w:r w:rsidRPr="006359F8">
        <w:rPr>
          <w:i/>
        </w:rPr>
        <w:t xml:space="preserve">System Specifications: A complete system specifications to emphasize all key features of the proposed solution </w:t>
      </w:r>
    </w:p>
    <w:p w:rsidR="00850E73" w:rsidRDefault="00850E73" w:rsidP="00BE7315">
      <w:pPr>
        <w:ind w:left="360"/>
        <w:jc w:val="both"/>
        <w:rPr>
          <w:i/>
        </w:rPr>
      </w:pPr>
    </w:p>
    <w:p w:rsidR="00850E73" w:rsidRDefault="00850E73" w:rsidP="00850E73">
      <w:pPr>
        <w:tabs>
          <w:tab w:val="left" w:pos="1620"/>
          <w:tab w:val="left" w:pos="4320"/>
        </w:tabs>
        <w:spacing w:after="120"/>
        <w:ind w:right="-2"/>
        <w:jc w:val="both"/>
      </w:pPr>
      <w:r>
        <w:t xml:space="preserve">The </w:t>
      </w:r>
      <w:r w:rsidR="00C81C46">
        <w:t>Contractor</w:t>
      </w:r>
      <w:r>
        <w:t xml:space="preserve"> shall appoint a support team who: </w:t>
      </w:r>
    </w:p>
    <w:p w:rsidR="00850E73" w:rsidRDefault="00032C71" w:rsidP="00850E73">
      <w:pPr>
        <w:numPr>
          <w:ilvl w:val="0"/>
          <w:numId w:val="47"/>
        </w:numPr>
        <w:spacing w:before="100" w:beforeAutospacing="1" w:after="100" w:afterAutospacing="1" w:line="240" w:lineRule="auto"/>
        <w:jc w:val="both"/>
      </w:pPr>
      <w:r>
        <w:t>I</w:t>
      </w:r>
      <w:r w:rsidR="00850E73">
        <w:t xml:space="preserve">s proficient in </w:t>
      </w:r>
      <w:proofErr w:type="spellStart"/>
      <w:r w:rsidR="00820EFF">
        <w:t>Wordpress</w:t>
      </w:r>
      <w:proofErr w:type="spellEnd"/>
      <w:r w:rsidR="00820EFF">
        <w:t xml:space="preserve"> </w:t>
      </w:r>
      <w:r w:rsidR="00850E73">
        <w:t xml:space="preserve">website development, with at least 2-year track record of working with </w:t>
      </w:r>
      <w:proofErr w:type="spellStart"/>
      <w:r w:rsidR="008A7453">
        <w:t>Wordpress</w:t>
      </w:r>
      <w:proofErr w:type="spellEnd"/>
      <w:r w:rsidR="00850E73">
        <w:t>.</w:t>
      </w:r>
    </w:p>
    <w:p w:rsidR="00850E73" w:rsidRDefault="00032C71" w:rsidP="00850E73">
      <w:pPr>
        <w:numPr>
          <w:ilvl w:val="0"/>
          <w:numId w:val="47"/>
        </w:numPr>
        <w:spacing w:before="100" w:beforeAutospacing="1" w:after="100" w:afterAutospacing="1" w:line="240" w:lineRule="auto"/>
        <w:jc w:val="both"/>
      </w:pPr>
      <w:r>
        <w:t>R</w:t>
      </w:r>
      <w:r w:rsidR="00850E73">
        <w:t>esponds promptly to requests</w:t>
      </w:r>
      <w:r w:rsidR="00C81C46">
        <w:t xml:space="preserve"> (within 24 hours)</w:t>
      </w:r>
      <w:r w:rsidR="00850E73">
        <w:t>;</w:t>
      </w:r>
    </w:p>
    <w:p w:rsidR="00786B7C" w:rsidRDefault="00032C71" w:rsidP="00BE7315">
      <w:pPr>
        <w:numPr>
          <w:ilvl w:val="0"/>
          <w:numId w:val="47"/>
        </w:numPr>
        <w:spacing w:before="100" w:beforeAutospacing="1" w:after="100" w:afterAutospacing="1" w:line="240" w:lineRule="auto"/>
        <w:jc w:val="both"/>
      </w:pPr>
      <w:r>
        <w:t>I</w:t>
      </w:r>
      <w:r w:rsidR="00850E73">
        <w:t>s fluent in English and</w:t>
      </w:r>
      <w:r w:rsidR="005065B6">
        <w:t xml:space="preserve"> French</w:t>
      </w:r>
      <w:r w:rsidR="00850E73">
        <w:t xml:space="preserve">, with excellent communication and writing skills. </w:t>
      </w:r>
      <w:r w:rsidR="00850E73" w:rsidRPr="000473A2">
        <w:t>Arabic</w:t>
      </w:r>
      <w:r w:rsidR="00850E73">
        <w:t xml:space="preserve"> is a</w:t>
      </w:r>
      <w:r w:rsidR="00286B3F">
        <w:t xml:space="preserve"> </w:t>
      </w:r>
      <w:r w:rsidR="0006623B">
        <w:t>strong and distinctive</w:t>
      </w:r>
      <w:r w:rsidR="00850E73">
        <w:t xml:space="preserve"> asset.</w:t>
      </w:r>
      <w:r w:rsidR="00786B7C" w:rsidRPr="00786B7C">
        <w:t xml:space="preserve"> </w:t>
      </w:r>
    </w:p>
    <w:p w:rsidR="00850E73" w:rsidRDefault="00786B7C" w:rsidP="00BE7315">
      <w:pPr>
        <w:numPr>
          <w:ilvl w:val="0"/>
          <w:numId w:val="47"/>
        </w:numPr>
        <w:spacing w:before="100" w:beforeAutospacing="1" w:after="100" w:afterAutospacing="1" w:line="240" w:lineRule="auto"/>
        <w:jc w:val="both"/>
      </w:pPr>
      <w:r>
        <w:t>Takes initiative and is proactive in finding solutions to existing problems.</w:t>
      </w:r>
    </w:p>
    <w:p w:rsidR="00786B7C" w:rsidRDefault="00786B7C" w:rsidP="00786B7C">
      <w:pPr>
        <w:pStyle w:val="Heading1"/>
        <w:numPr>
          <w:ilvl w:val="0"/>
          <w:numId w:val="0"/>
        </w:numPr>
        <w:ind w:left="284"/>
      </w:pPr>
    </w:p>
    <w:p w:rsidR="00D81225" w:rsidRPr="009D4515" w:rsidRDefault="00D81225" w:rsidP="00E608EA">
      <w:pPr>
        <w:pStyle w:val="Heading1"/>
      </w:pPr>
      <w:r w:rsidRPr="009D4515">
        <w:t>Tasks</w:t>
      </w:r>
    </w:p>
    <w:p w:rsidR="003345A4" w:rsidRDefault="00096931" w:rsidP="00286B3F">
      <w:pPr>
        <w:jc w:val="both"/>
      </w:pPr>
      <w:r w:rsidRPr="00096931">
        <w:t>The contract</w:t>
      </w:r>
      <w:r w:rsidR="00FC3EFD">
        <w:t xml:space="preserve"> will be focused</w:t>
      </w:r>
      <w:r w:rsidR="00BA750C" w:rsidRPr="009D4515">
        <w:t xml:space="preserve"> especially </w:t>
      </w:r>
      <w:r w:rsidR="008936A8">
        <w:t>on</w:t>
      </w:r>
      <w:r w:rsidR="008936A8" w:rsidRPr="009D4515">
        <w:t xml:space="preserve"> </w:t>
      </w:r>
      <w:r w:rsidR="00BA750C" w:rsidRPr="009D4515">
        <w:t>the following tasks</w:t>
      </w:r>
      <w:r w:rsidR="00FC3EFD">
        <w:t xml:space="preserve"> and scope of work expected from the service provider</w:t>
      </w:r>
      <w:r w:rsidR="00BA750C" w:rsidRPr="009D4515">
        <w:t>:</w:t>
      </w:r>
    </w:p>
    <w:p w:rsidR="000A6BB1" w:rsidRPr="008F24C3" w:rsidRDefault="000A6BB1" w:rsidP="003345A4">
      <w:pPr>
        <w:pStyle w:val="ListParagraph"/>
        <w:ind w:left="708"/>
        <w:jc w:val="both"/>
        <w:rPr>
          <w:u w:val="single"/>
        </w:rPr>
      </w:pPr>
      <w:r w:rsidRPr="008F24C3">
        <w:rPr>
          <w:u w:val="single"/>
        </w:rPr>
        <w:t>Maintenance and security management</w:t>
      </w:r>
      <w:r w:rsidR="00D2602E" w:rsidRPr="008F24C3">
        <w:rPr>
          <w:u w:val="single"/>
        </w:rPr>
        <w:t>:</w:t>
      </w:r>
    </w:p>
    <w:p w:rsidR="006359F8" w:rsidRDefault="000A6BB1" w:rsidP="00FA56A2">
      <w:pPr>
        <w:pStyle w:val="ListParagraph"/>
        <w:numPr>
          <w:ilvl w:val="0"/>
          <w:numId w:val="11"/>
        </w:numPr>
        <w:jc w:val="both"/>
      </w:pPr>
      <w:r>
        <w:t xml:space="preserve">Maintain the websites’ Content Management and Authorization Systems (CMSs) as well as ensure the compatibility of modules and plug-ins, and the websites’ compatibility with system and browser updates. </w:t>
      </w:r>
    </w:p>
    <w:p w:rsidR="000A6BB1" w:rsidRDefault="000A6BB1" w:rsidP="00FA56A2">
      <w:pPr>
        <w:pStyle w:val="ListParagraph"/>
        <w:numPr>
          <w:ilvl w:val="0"/>
          <w:numId w:val="11"/>
        </w:numPr>
        <w:jc w:val="both"/>
      </w:pPr>
      <w:r>
        <w:t xml:space="preserve">Guarantee 24/7 websites and server monitoring. </w:t>
      </w:r>
    </w:p>
    <w:p w:rsidR="00F42F9E" w:rsidRDefault="00F42F9E" w:rsidP="00FA56A2">
      <w:pPr>
        <w:pStyle w:val="ListParagraph"/>
        <w:numPr>
          <w:ilvl w:val="0"/>
          <w:numId w:val="11"/>
        </w:numPr>
        <w:jc w:val="both"/>
      </w:pPr>
      <w:r>
        <w:t>Maintenance of hosting server and related services for all websites. This includes: performance tuning, security updates, site tuning and caching, server hardening, server tuning, tuning and maintenance of firewall, offsite backups of the websites, security and antispam solutions.</w:t>
      </w:r>
    </w:p>
    <w:p w:rsidR="008D4455" w:rsidRDefault="008D4455" w:rsidP="008D4455">
      <w:pPr>
        <w:pStyle w:val="ListParagraph"/>
        <w:jc w:val="both"/>
        <w:rPr>
          <w:u w:val="single"/>
        </w:rPr>
      </w:pPr>
    </w:p>
    <w:p w:rsidR="008D4455" w:rsidRPr="00651913" w:rsidRDefault="008D4455" w:rsidP="008D4455">
      <w:pPr>
        <w:pStyle w:val="ListParagraph"/>
        <w:jc w:val="both"/>
        <w:rPr>
          <w:u w:val="single"/>
        </w:rPr>
      </w:pPr>
      <w:r w:rsidRPr="00651913">
        <w:rPr>
          <w:u w:val="single"/>
        </w:rPr>
        <w:t>T</w:t>
      </w:r>
      <w:r w:rsidR="006C25AE">
        <w:rPr>
          <w:u w:val="single"/>
        </w:rPr>
        <w:t>echnical support</w:t>
      </w:r>
      <w:r w:rsidRPr="00651913">
        <w:rPr>
          <w:u w:val="single"/>
        </w:rPr>
        <w:t xml:space="preserve">: </w:t>
      </w:r>
    </w:p>
    <w:p w:rsidR="006C25AE" w:rsidRPr="006C25AE" w:rsidRDefault="006C25AE" w:rsidP="006C25AE">
      <w:pPr>
        <w:pStyle w:val="ListParagraph"/>
        <w:numPr>
          <w:ilvl w:val="0"/>
          <w:numId w:val="11"/>
        </w:numPr>
        <w:jc w:val="both"/>
        <w:rPr>
          <w:u w:val="single"/>
        </w:rPr>
      </w:pPr>
      <w:r>
        <w:t>Technical support: fixing errors and issues related to the websites’ application software, its modules, and plug-ins.</w:t>
      </w:r>
    </w:p>
    <w:p w:rsidR="006C25AE" w:rsidRPr="006C25AE" w:rsidRDefault="006C25AE" w:rsidP="006C25AE">
      <w:pPr>
        <w:pStyle w:val="ListParagraph"/>
        <w:numPr>
          <w:ilvl w:val="0"/>
          <w:numId w:val="11"/>
        </w:numPr>
        <w:jc w:val="both"/>
        <w:rPr>
          <w:u w:val="single"/>
        </w:rPr>
      </w:pPr>
      <w:r>
        <w:t>Provide documentation and support for functionality and administration of the websites and hosting.</w:t>
      </w:r>
      <w:r w:rsidRPr="006C25AE">
        <w:rPr>
          <w:u w:val="single"/>
        </w:rPr>
        <w:t xml:space="preserve"> </w:t>
      </w:r>
    </w:p>
    <w:p w:rsidR="008D4455" w:rsidRPr="00A41319" w:rsidRDefault="006C25AE" w:rsidP="008D4455">
      <w:pPr>
        <w:pStyle w:val="ListParagraph"/>
        <w:numPr>
          <w:ilvl w:val="0"/>
          <w:numId w:val="11"/>
        </w:numPr>
        <w:jc w:val="both"/>
        <w:rPr>
          <w:i/>
          <w:u w:val="single"/>
        </w:rPr>
      </w:pPr>
      <w:r>
        <w:t>E</w:t>
      </w:r>
      <w:r w:rsidR="008D4455" w:rsidRPr="00A41319">
        <w:t>nsure a service-level agreement with the third-party company contracted for the hosting solution that ensures servers’ optimal operation</w:t>
      </w:r>
      <w:r w:rsidR="008D4455">
        <w:t xml:space="preserve"> (such as </w:t>
      </w:r>
      <w:proofErr w:type="spellStart"/>
      <w:r w:rsidR="008D4455">
        <w:t>Mailchimp</w:t>
      </w:r>
      <w:proofErr w:type="spellEnd"/>
      <w:r w:rsidR="008D4455">
        <w:t xml:space="preserve"> for newsletter management).</w:t>
      </w:r>
    </w:p>
    <w:p w:rsidR="008D4455" w:rsidRDefault="008D4455" w:rsidP="008D4455">
      <w:pPr>
        <w:pStyle w:val="ListParagraph"/>
        <w:numPr>
          <w:ilvl w:val="0"/>
          <w:numId w:val="11"/>
        </w:numPr>
        <w:jc w:val="both"/>
      </w:pPr>
      <w:r>
        <w:t xml:space="preserve">Provide support for the integration of the </w:t>
      </w:r>
      <w:proofErr w:type="spellStart"/>
      <w:r>
        <w:t>Marsad</w:t>
      </w:r>
      <w:proofErr w:type="spellEnd"/>
      <w:r>
        <w:t xml:space="preserve"> websites with their social media platforms (Facebook and Twitter), and troubleshoot any connection issues.</w:t>
      </w:r>
    </w:p>
    <w:p w:rsidR="008D4455" w:rsidRPr="009D4515" w:rsidRDefault="008D4455" w:rsidP="008D4455">
      <w:pPr>
        <w:pStyle w:val="ListParagraph"/>
        <w:numPr>
          <w:ilvl w:val="0"/>
          <w:numId w:val="11"/>
        </w:numPr>
        <w:jc w:val="both"/>
      </w:pPr>
      <w:r>
        <w:t xml:space="preserve">Design and fine-tune </w:t>
      </w:r>
      <w:proofErr w:type="spellStart"/>
      <w:r>
        <w:t>Wordpress</w:t>
      </w:r>
      <w:proofErr w:type="spellEnd"/>
      <w:r>
        <w:t xml:space="preserve"> plugins to maintain the functioning of the </w:t>
      </w:r>
      <w:proofErr w:type="spellStart"/>
      <w:r>
        <w:t>Marsad</w:t>
      </w:r>
      <w:proofErr w:type="spellEnd"/>
      <w:r>
        <w:t xml:space="preserve"> websites, and to accommodate future developments of the project.</w:t>
      </w:r>
    </w:p>
    <w:p w:rsidR="008D4455" w:rsidRDefault="008D4455" w:rsidP="008D4455">
      <w:pPr>
        <w:pStyle w:val="ListParagraph"/>
        <w:numPr>
          <w:ilvl w:val="0"/>
          <w:numId w:val="11"/>
        </w:numPr>
        <w:jc w:val="both"/>
      </w:pPr>
      <w:r w:rsidRPr="00AC367E">
        <w:t xml:space="preserve">Risk management methodology: The contractor shall maintain high transparency towards DCAF of potential threats to the project plan, and inform DCAF of any risks whether procedural or technical, along with a mitigation plan for each risk. </w:t>
      </w:r>
    </w:p>
    <w:p w:rsidR="008D4455" w:rsidRDefault="008D4455" w:rsidP="008D4455">
      <w:pPr>
        <w:pStyle w:val="ListParagraph"/>
        <w:numPr>
          <w:ilvl w:val="0"/>
          <w:numId w:val="11"/>
        </w:numPr>
        <w:jc w:val="both"/>
      </w:pPr>
      <w:r>
        <w:t>Ensure adequate timelines for addressing issues: one week for normal issues, 24 hours for major issues, and 8 hours for critical issues.</w:t>
      </w:r>
    </w:p>
    <w:p w:rsidR="006C25AE" w:rsidRDefault="006C25AE" w:rsidP="006C25AE">
      <w:pPr>
        <w:pStyle w:val="ListParagraph"/>
        <w:jc w:val="both"/>
      </w:pPr>
    </w:p>
    <w:p w:rsidR="00D81225" w:rsidRPr="009D4515" w:rsidRDefault="00D81225" w:rsidP="00E608EA">
      <w:pPr>
        <w:pStyle w:val="Heading1"/>
      </w:pPr>
      <w:r w:rsidRPr="009D4515">
        <w:t>Timeframe</w:t>
      </w:r>
      <w:r w:rsidR="003400E9" w:rsidRPr="009D4515">
        <w:t xml:space="preserve"> and procedures</w:t>
      </w:r>
    </w:p>
    <w:p w:rsidR="00F75C07" w:rsidRPr="00053DED" w:rsidRDefault="0059400A" w:rsidP="00F848CB">
      <w:pPr>
        <w:jc w:val="both"/>
      </w:pPr>
      <w:r>
        <w:t>Companies are asked to</w:t>
      </w:r>
      <w:r w:rsidR="00A51009" w:rsidRPr="009D4515">
        <w:t xml:space="preserve"> submit a full </w:t>
      </w:r>
      <w:r>
        <w:t xml:space="preserve">tender </w:t>
      </w:r>
      <w:r w:rsidR="00A51009" w:rsidRPr="009D4515">
        <w:t xml:space="preserve">referencing the items above </w:t>
      </w:r>
      <w:r w:rsidR="00A51009" w:rsidRPr="00053DED">
        <w:t>and specifically outlining fulfilment of the criteria</w:t>
      </w:r>
      <w:r w:rsidR="00F6011A" w:rsidRPr="00053DED">
        <w:t>, tasks and deliverables</w:t>
      </w:r>
      <w:r w:rsidR="00A51009" w:rsidRPr="00053DED">
        <w:t xml:space="preserve"> set </w:t>
      </w:r>
      <w:r w:rsidR="00CE57EF" w:rsidRPr="00053DED">
        <w:t>out</w:t>
      </w:r>
      <w:r w:rsidR="00A51009" w:rsidRPr="00053DED">
        <w:t xml:space="preserve"> in sections </w:t>
      </w:r>
      <w:r w:rsidR="009F71A2" w:rsidRPr="00053DED">
        <w:t>III</w:t>
      </w:r>
      <w:r w:rsidR="00F6011A" w:rsidRPr="00053DED">
        <w:t>-</w:t>
      </w:r>
      <w:r w:rsidR="00F848CB" w:rsidRPr="00053DED">
        <w:t>I</w:t>
      </w:r>
      <w:r w:rsidR="00F6011A" w:rsidRPr="00053DED">
        <w:t>V</w:t>
      </w:r>
      <w:r w:rsidR="00A51009" w:rsidRPr="00053DED">
        <w:t xml:space="preserve"> </w:t>
      </w:r>
      <w:r w:rsidR="00D37FE8" w:rsidRPr="00053DED">
        <w:t xml:space="preserve">by </w:t>
      </w:r>
      <w:r w:rsidR="0094572A" w:rsidRPr="00053DED">
        <w:t>8</w:t>
      </w:r>
      <w:r w:rsidR="00B72448" w:rsidRPr="00053DED">
        <w:t xml:space="preserve"> March 2019</w:t>
      </w:r>
      <w:r w:rsidR="00A51009" w:rsidRPr="00053DED">
        <w:t>. Please include a draft work plan</w:t>
      </w:r>
      <w:r w:rsidR="00CE57EF" w:rsidRPr="00053DED">
        <w:t xml:space="preserve">, and a budget calculation with a summary of costs per </w:t>
      </w:r>
      <w:r w:rsidR="00F848CB" w:rsidRPr="00053DED">
        <w:t>component and unit</w:t>
      </w:r>
      <w:r w:rsidR="00A51009" w:rsidRPr="00053DED">
        <w:t>.</w:t>
      </w:r>
      <w:r w:rsidR="00BC719E" w:rsidRPr="00053DED">
        <w:t xml:space="preserve"> </w:t>
      </w:r>
    </w:p>
    <w:p w:rsidR="00F848CB" w:rsidRPr="00053DED" w:rsidRDefault="00F848CB" w:rsidP="00F848CB">
      <w:pPr>
        <w:jc w:val="both"/>
      </w:pPr>
      <w:r w:rsidRPr="00053DED">
        <w:t xml:space="preserve">Contracts for provision of services will be signed with a 3 month </w:t>
      </w:r>
      <w:r w:rsidR="000A6BB1" w:rsidRPr="00053DED">
        <w:t xml:space="preserve">trial period </w:t>
      </w:r>
      <w:r w:rsidRPr="00053DED">
        <w:t>from the date of signature</w:t>
      </w:r>
      <w:r w:rsidR="000A6BB1" w:rsidRPr="00053DED">
        <w:t>.</w:t>
      </w:r>
    </w:p>
    <w:p w:rsidR="00F848CB" w:rsidRPr="00053DED" w:rsidRDefault="00F848CB" w:rsidP="00F848CB">
      <w:pPr>
        <w:jc w:val="both"/>
      </w:pPr>
      <w:r w:rsidRPr="00053DED">
        <w:t xml:space="preserve">The following timeline applies to this procedure </w:t>
      </w:r>
    </w:p>
    <w:tbl>
      <w:tblPr>
        <w:tblStyle w:val="TableGrid"/>
        <w:tblW w:w="0" w:type="auto"/>
        <w:tblLook w:val="04A0" w:firstRow="1" w:lastRow="0" w:firstColumn="1" w:lastColumn="0" w:noHBand="0" w:noVBand="1"/>
      </w:tblPr>
      <w:tblGrid>
        <w:gridCol w:w="715"/>
        <w:gridCol w:w="5760"/>
        <w:gridCol w:w="2587"/>
      </w:tblGrid>
      <w:tr w:rsidR="00CE4475" w:rsidRPr="00053DED" w:rsidTr="00CE4475">
        <w:tc>
          <w:tcPr>
            <w:tcW w:w="715" w:type="dxa"/>
          </w:tcPr>
          <w:p w:rsidR="00CE4475" w:rsidRPr="00053DED" w:rsidRDefault="00CE4475" w:rsidP="00CE4475">
            <w:pPr>
              <w:pStyle w:val="ListParagraph"/>
              <w:numPr>
                <w:ilvl w:val="0"/>
                <w:numId w:val="17"/>
              </w:numPr>
              <w:jc w:val="both"/>
            </w:pPr>
          </w:p>
        </w:tc>
        <w:tc>
          <w:tcPr>
            <w:tcW w:w="5760" w:type="dxa"/>
          </w:tcPr>
          <w:p w:rsidR="00CE4475" w:rsidRPr="00053DED" w:rsidRDefault="00CE4475" w:rsidP="006C4990">
            <w:pPr>
              <w:jc w:val="both"/>
            </w:pPr>
            <w:r w:rsidRPr="00053DED">
              <w:t xml:space="preserve">Call for </w:t>
            </w:r>
            <w:r w:rsidR="006C4990" w:rsidRPr="00053DED">
              <w:t xml:space="preserve">offers </w:t>
            </w:r>
            <w:r w:rsidRPr="00053DED">
              <w:t>officially announced</w:t>
            </w:r>
          </w:p>
        </w:tc>
        <w:tc>
          <w:tcPr>
            <w:tcW w:w="2587" w:type="dxa"/>
          </w:tcPr>
          <w:p w:rsidR="00CE4475" w:rsidRPr="00286B3F" w:rsidRDefault="00286B3F" w:rsidP="00DE162F">
            <w:pPr>
              <w:jc w:val="both"/>
            </w:pPr>
            <w:r w:rsidRPr="00286B3F">
              <w:t>28</w:t>
            </w:r>
            <w:r w:rsidR="00B72448" w:rsidRPr="00286B3F">
              <w:t xml:space="preserve"> February</w:t>
            </w:r>
          </w:p>
        </w:tc>
      </w:tr>
      <w:tr w:rsidR="00CE4475" w:rsidRPr="00053DED" w:rsidTr="00CE4475">
        <w:tc>
          <w:tcPr>
            <w:tcW w:w="715" w:type="dxa"/>
          </w:tcPr>
          <w:p w:rsidR="00CE4475" w:rsidRPr="00053DED" w:rsidRDefault="00CE4475" w:rsidP="00CE4475">
            <w:pPr>
              <w:pStyle w:val="ListParagraph"/>
              <w:numPr>
                <w:ilvl w:val="0"/>
                <w:numId w:val="17"/>
              </w:numPr>
              <w:jc w:val="both"/>
            </w:pPr>
          </w:p>
        </w:tc>
        <w:tc>
          <w:tcPr>
            <w:tcW w:w="5760" w:type="dxa"/>
          </w:tcPr>
          <w:p w:rsidR="00CE4475" w:rsidRPr="00053DED" w:rsidRDefault="00CE4475" w:rsidP="00FA56A2">
            <w:pPr>
              <w:jc w:val="both"/>
            </w:pPr>
            <w:r w:rsidRPr="00053DED">
              <w:t>Deadline for receiving offers</w:t>
            </w:r>
          </w:p>
        </w:tc>
        <w:tc>
          <w:tcPr>
            <w:tcW w:w="2587" w:type="dxa"/>
          </w:tcPr>
          <w:p w:rsidR="00CE4475" w:rsidRPr="00286B3F" w:rsidRDefault="00286B3F" w:rsidP="0020099E">
            <w:pPr>
              <w:jc w:val="both"/>
            </w:pPr>
            <w:r w:rsidRPr="00286B3F">
              <w:t>11</w:t>
            </w:r>
            <w:r w:rsidR="00B72448" w:rsidRPr="00286B3F">
              <w:t xml:space="preserve"> March</w:t>
            </w:r>
          </w:p>
        </w:tc>
      </w:tr>
      <w:tr w:rsidR="00CE4475" w:rsidRPr="00053DED" w:rsidTr="00CE4475">
        <w:tc>
          <w:tcPr>
            <w:tcW w:w="715" w:type="dxa"/>
          </w:tcPr>
          <w:p w:rsidR="00CE4475" w:rsidRPr="00053DED" w:rsidRDefault="00CE4475" w:rsidP="00CE4475">
            <w:pPr>
              <w:pStyle w:val="ListParagraph"/>
              <w:numPr>
                <w:ilvl w:val="0"/>
                <w:numId w:val="17"/>
              </w:numPr>
              <w:jc w:val="both"/>
            </w:pPr>
          </w:p>
        </w:tc>
        <w:tc>
          <w:tcPr>
            <w:tcW w:w="5760" w:type="dxa"/>
          </w:tcPr>
          <w:p w:rsidR="00CE4475" w:rsidRPr="00053DED" w:rsidRDefault="00CE4475" w:rsidP="00D20FC2">
            <w:pPr>
              <w:jc w:val="both"/>
            </w:pPr>
            <w:r w:rsidRPr="00053DED">
              <w:t xml:space="preserve">Final selection of company </w:t>
            </w:r>
          </w:p>
        </w:tc>
        <w:tc>
          <w:tcPr>
            <w:tcW w:w="2587" w:type="dxa"/>
          </w:tcPr>
          <w:p w:rsidR="00CE4475" w:rsidRPr="00053DED" w:rsidRDefault="00B72448" w:rsidP="00D20FC2">
            <w:pPr>
              <w:jc w:val="both"/>
            </w:pPr>
            <w:r w:rsidRPr="00286B3F">
              <w:t>25 March</w:t>
            </w:r>
          </w:p>
        </w:tc>
      </w:tr>
      <w:tr w:rsidR="00D20FC2" w:rsidRPr="00053DED" w:rsidTr="00CE4475">
        <w:tc>
          <w:tcPr>
            <w:tcW w:w="715" w:type="dxa"/>
          </w:tcPr>
          <w:p w:rsidR="00D20FC2" w:rsidRPr="00053DED" w:rsidRDefault="00D20FC2" w:rsidP="00CE4475">
            <w:pPr>
              <w:pStyle w:val="ListParagraph"/>
              <w:numPr>
                <w:ilvl w:val="0"/>
                <w:numId w:val="17"/>
              </w:numPr>
              <w:jc w:val="both"/>
            </w:pPr>
          </w:p>
        </w:tc>
        <w:tc>
          <w:tcPr>
            <w:tcW w:w="5760" w:type="dxa"/>
          </w:tcPr>
          <w:p w:rsidR="00D20FC2" w:rsidRPr="00053DED" w:rsidRDefault="00D20FC2" w:rsidP="00D20FC2">
            <w:pPr>
              <w:jc w:val="both"/>
            </w:pPr>
            <w:r w:rsidRPr="00053DED">
              <w:t>Project start</w:t>
            </w:r>
            <w:r w:rsidR="004550C3" w:rsidRPr="00053DED">
              <w:t xml:space="preserve"> (upon signature of the contract)</w:t>
            </w:r>
          </w:p>
        </w:tc>
        <w:tc>
          <w:tcPr>
            <w:tcW w:w="2587" w:type="dxa"/>
          </w:tcPr>
          <w:p w:rsidR="00D20FC2" w:rsidRPr="00053DED" w:rsidRDefault="00B72448" w:rsidP="00DE162F">
            <w:pPr>
              <w:jc w:val="both"/>
            </w:pPr>
            <w:r w:rsidRPr="00053DED">
              <w:t>1 April</w:t>
            </w:r>
            <w:r w:rsidR="00D20FC2" w:rsidRPr="00053DED">
              <w:t xml:space="preserve"> </w:t>
            </w:r>
          </w:p>
        </w:tc>
      </w:tr>
    </w:tbl>
    <w:p w:rsidR="006A2DB2" w:rsidRPr="00053DED" w:rsidRDefault="00DB5BA7" w:rsidP="00E608EA">
      <w:pPr>
        <w:pStyle w:val="Heading1"/>
      </w:pPr>
      <w:r w:rsidRPr="00053DED">
        <w:t>Modalities</w:t>
      </w:r>
    </w:p>
    <w:p w:rsidR="00962053" w:rsidRDefault="009D33B3" w:rsidP="00C70EFC">
      <w:pPr>
        <w:jc w:val="both"/>
      </w:pPr>
      <w:r w:rsidRPr="00053DED">
        <w:t xml:space="preserve">The payment modalities will be outlined in the contract to be signed by DCAF and the </w:t>
      </w:r>
      <w:r w:rsidR="0009657F" w:rsidRPr="00053DED">
        <w:t>selected company</w:t>
      </w:r>
      <w:r w:rsidRPr="00053DED">
        <w:t>. The contract is subject to DCAF’s terms of business, especially its commitment to non-corruption, transparency and accountability</w:t>
      </w:r>
      <w:r w:rsidR="00962053" w:rsidRPr="00053DED">
        <w:t>. Payment shall be made based on</w:t>
      </w:r>
      <w:r w:rsidR="00962053">
        <w:t>:</w:t>
      </w:r>
    </w:p>
    <w:p w:rsidR="008E3214" w:rsidRPr="00470213" w:rsidRDefault="00962053" w:rsidP="00962053">
      <w:pPr>
        <w:pStyle w:val="ListParagraph"/>
        <w:numPr>
          <w:ilvl w:val="0"/>
          <w:numId w:val="46"/>
        </w:numPr>
        <w:jc w:val="both"/>
        <w:rPr>
          <w:i/>
        </w:rPr>
      </w:pPr>
      <w:r>
        <w:t>The number of ‘maintenance’ hours needed to fulfil the mandate</w:t>
      </w:r>
      <w:r w:rsidR="00014A52" w:rsidRPr="00014A52">
        <w:t xml:space="preserve"> </w:t>
      </w:r>
      <w:r w:rsidR="00014A52">
        <w:t>for a determined period of time (monthly, quarterly, annually);</w:t>
      </w:r>
    </w:p>
    <w:p w:rsidR="003345A4" w:rsidRPr="00286B3F" w:rsidRDefault="003345A4" w:rsidP="00962053">
      <w:pPr>
        <w:pStyle w:val="ListParagraph"/>
        <w:numPr>
          <w:ilvl w:val="0"/>
          <w:numId w:val="46"/>
        </w:numPr>
        <w:jc w:val="both"/>
        <w:rPr>
          <w:i/>
        </w:rPr>
      </w:pPr>
      <w:r w:rsidRPr="00470213">
        <w:t xml:space="preserve">A fixed </w:t>
      </w:r>
      <w:r w:rsidRPr="00286B3F">
        <w:t>amount for</w:t>
      </w:r>
      <w:r w:rsidRPr="00286B3F">
        <w:rPr>
          <w:lang w:val="en-US"/>
        </w:rPr>
        <w:t xml:space="preserve"> websites’ transfer;</w:t>
      </w:r>
    </w:p>
    <w:p w:rsidR="00962053" w:rsidRPr="00286B3F" w:rsidRDefault="00962053" w:rsidP="00962053">
      <w:pPr>
        <w:pStyle w:val="ListParagraph"/>
        <w:numPr>
          <w:ilvl w:val="0"/>
          <w:numId w:val="46"/>
        </w:numPr>
        <w:jc w:val="both"/>
        <w:rPr>
          <w:i/>
        </w:rPr>
      </w:pPr>
      <w:r w:rsidRPr="00286B3F">
        <w:t>A fixed amount for hosting management</w:t>
      </w:r>
      <w:r w:rsidR="00014A52" w:rsidRPr="00286B3F">
        <w:t xml:space="preserve"> for a determined period of time (monthly, quarterly, annually)</w:t>
      </w:r>
      <w:r w:rsidRPr="00286B3F">
        <w:t>;</w:t>
      </w:r>
    </w:p>
    <w:p w:rsidR="00962053" w:rsidRPr="00286B3F" w:rsidRDefault="00962053" w:rsidP="00962053">
      <w:pPr>
        <w:pStyle w:val="ListParagraph"/>
        <w:numPr>
          <w:ilvl w:val="0"/>
          <w:numId w:val="46"/>
        </w:numPr>
        <w:jc w:val="both"/>
        <w:rPr>
          <w:i/>
        </w:rPr>
      </w:pPr>
      <w:r w:rsidRPr="00286B3F">
        <w:t>A fixed amount for security management</w:t>
      </w:r>
      <w:r w:rsidR="00014A52" w:rsidRPr="00286B3F">
        <w:t xml:space="preserve"> for a determined period of time (monthly, quarterly, annually);</w:t>
      </w:r>
    </w:p>
    <w:p w:rsidR="008E3214" w:rsidRPr="00286B3F" w:rsidRDefault="008E3214" w:rsidP="00E608EA">
      <w:pPr>
        <w:pStyle w:val="Heading1"/>
      </w:pPr>
      <w:r w:rsidRPr="00286B3F">
        <w:t>Submission of offers</w:t>
      </w:r>
    </w:p>
    <w:p w:rsidR="00F84ACF" w:rsidRPr="00286B3F" w:rsidRDefault="008E3214" w:rsidP="00FA1267">
      <w:pPr>
        <w:tabs>
          <w:tab w:val="left" w:pos="1620"/>
          <w:tab w:val="left" w:pos="4320"/>
        </w:tabs>
        <w:spacing w:after="120"/>
        <w:jc w:val="both"/>
        <w:rPr>
          <w:szCs w:val="24"/>
        </w:rPr>
      </w:pPr>
      <w:r w:rsidRPr="00286B3F">
        <w:rPr>
          <w:szCs w:val="24"/>
        </w:rPr>
        <w:t>Kindly submit your offer</w:t>
      </w:r>
      <w:r w:rsidR="00990E11" w:rsidRPr="00286B3F">
        <w:rPr>
          <w:szCs w:val="24"/>
        </w:rPr>
        <w:t>s</w:t>
      </w:r>
      <w:r w:rsidR="00D37FE8" w:rsidRPr="00286B3F">
        <w:rPr>
          <w:szCs w:val="24"/>
        </w:rPr>
        <w:t xml:space="preserve"> in English</w:t>
      </w:r>
      <w:r w:rsidRPr="00286B3F">
        <w:rPr>
          <w:szCs w:val="24"/>
        </w:rPr>
        <w:t xml:space="preserve"> by email</w:t>
      </w:r>
      <w:r w:rsidR="004D5ED6" w:rsidRPr="00286B3F">
        <w:rPr>
          <w:b/>
          <w:bCs/>
          <w:szCs w:val="24"/>
        </w:rPr>
        <w:t xml:space="preserve"> </w:t>
      </w:r>
      <w:r w:rsidRPr="00286B3F">
        <w:rPr>
          <w:szCs w:val="24"/>
        </w:rPr>
        <w:t xml:space="preserve">at the latest by </w:t>
      </w:r>
      <w:r w:rsidR="00286B3F" w:rsidRPr="00286B3F">
        <w:rPr>
          <w:szCs w:val="24"/>
        </w:rPr>
        <w:t>11</w:t>
      </w:r>
      <w:r w:rsidR="00B72448" w:rsidRPr="00286B3F">
        <w:rPr>
          <w:szCs w:val="24"/>
        </w:rPr>
        <w:t xml:space="preserve"> Ma</w:t>
      </w:r>
      <w:r w:rsidR="00B72448" w:rsidRPr="00242A05">
        <w:rPr>
          <w:szCs w:val="24"/>
        </w:rPr>
        <w:t>rch</w:t>
      </w:r>
      <w:r w:rsidR="00B72448" w:rsidRPr="00286B3F">
        <w:rPr>
          <w:szCs w:val="24"/>
        </w:rPr>
        <w:t xml:space="preserve"> 2019</w:t>
      </w:r>
      <w:r w:rsidR="004D5ED6" w:rsidRPr="00286B3F">
        <w:rPr>
          <w:szCs w:val="24"/>
        </w:rPr>
        <w:t>, and</w:t>
      </w:r>
      <w:r w:rsidR="00F84ACF" w:rsidRPr="00286B3F">
        <w:rPr>
          <w:szCs w:val="24"/>
        </w:rPr>
        <w:t xml:space="preserve"> </w:t>
      </w:r>
      <w:r w:rsidR="00F84ACF" w:rsidRPr="00286B3F">
        <w:rPr>
          <w:b/>
          <w:bCs/>
          <w:szCs w:val="24"/>
        </w:rPr>
        <w:t>additionally</w:t>
      </w:r>
      <w:r w:rsidR="004D5ED6" w:rsidRPr="00286B3F">
        <w:rPr>
          <w:b/>
          <w:bCs/>
          <w:szCs w:val="24"/>
        </w:rPr>
        <w:t xml:space="preserve"> </w:t>
      </w:r>
      <w:r w:rsidR="004D5ED6" w:rsidRPr="00286B3F">
        <w:rPr>
          <w:szCs w:val="24"/>
        </w:rPr>
        <w:t xml:space="preserve">by hard copy at the latest by </w:t>
      </w:r>
      <w:r w:rsidR="00286B3F" w:rsidRPr="00286B3F">
        <w:rPr>
          <w:szCs w:val="24"/>
        </w:rPr>
        <w:t>11</w:t>
      </w:r>
      <w:r w:rsidR="00B72448" w:rsidRPr="00286B3F">
        <w:rPr>
          <w:szCs w:val="24"/>
        </w:rPr>
        <w:t xml:space="preserve"> March 2019</w:t>
      </w:r>
      <w:r w:rsidR="004D5ED6" w:rsidRPr="00286B3F">
        <w:rPr>
          <w:szCs w:val="24"/>
        </w:rPr>
        <w:t>.</w:t>
      </w:r>
      <w:r w:rsidR="00A02461" w:rsidRPr="00286B3F">
        <w:rPr>
          <w:szCs w:val="24"/>
        </w:rPr>
        <w:t xml:space="preserve"> </w:t>
      </w:r>
    </w:p>
    <w:p w:rsidR="00C70EFC" w:rsidRPr="00286B3F" w:rsidRDefault="00B72448" w:rsidP="00F84ACF">
      <w:pPr>
        <w:tabs>
          <w:tab w:val="left" w:pos="1620"/>
          <w:tab w:val="left" w:pos="4320"/>
        </w:tabs>
        <w:spacing w:after="120"/>
        <w:ind w:right="-2"/>
        <w:jc w:val="both"/>
        <w:rPr>
          <w:szCs w:val="24"/>
        </w:rPr>
      </w:pPr>
      <w:r w:rsidRPr="00286B3F">
        <w:rPr>
          <w:szCs w:val="24"/>
        </w:rPr>
        <w:t>The final decision will be announced on 25 March 2019.</w:t>
      </w:r>
    </w:p>
    <w:p w:rsidR="00C70EFC" w:rsidRPr="00286B3F" w:rsidRDefault="00C70EFC" w:rsidP="00C70EFC">
      <w:pPr>
        <w:tabs>
          <w:tab w:val="left" w:pos="1620"/>
          <w:tab w:val="left" w:pos="4320"/>
        </w:tabs>
        <w:spacing w:after="120"/>
        <w:ind w:right="-2"/>
        <w:jc w:val="both"/>
        <w:rPr>
          <w:b/>
          <w:bCs/>
          <w:szCs w:val="24"/>
        </w:rPr>
      </w:pPr>
      <w:r w:rsidRPr="00286B3F">
        <w:rPr>
          <w:b/>
          <w:bCs/>
          <w:szCs w:val="24"/>
        </w:rPr>
        <w:t>The offers must be submitted</w:t>
      </w:r>
      <w:r w:rsidR="00CA6A38" w:rsidRPr="00286B3F">
        <w:rPr>
          <w:b/>
          <w:bCs/>
          <w:szCs w:val="24"/>
        </w:rPr>
        <w:t xml:space="preserve"> two</w:t>
      </w:r>
      <w:r w:rsidR="00F84ACF" w:rsidRPr="00286B3F">
        <w:rPr>
          <w:b/>
          <w:bCs/>
          <w:szCs w:val="24"/>
        </w:rPr>
        <w:t>fold. DCAF will not review tenders received only per email or only per hard copy:</w:t>
      </w:r>
    </w:p>
    <w:p w:rsidR="00C70EFC" w:rsidRPr="00286B3F" w:rsidRDefault="00C70EFC" w:rsidP="00E01BDE">
      <w:pPr>
        <w:pStyle w:val="ListParagraph"/>
        <w:numPr>
          <w:ilvl w:val="0"/>
          <w:numId w:val="45"/>
        </w:numPr>
        <w:tabs>
          <w:tab w:val="left" w:pos="1620"/>
          <w:tab w:val="left" w:pos="4320"/>
        </w:tabs>
        <w:spacing w:after="120"/>
        <w:ind w:right="-2"/>
        <w:jc w:val="both"/>
        <w:rPr>
          <w:szCs w:val="24"/>
        </w:rPr>
      </w:pPr>
      <w:r w:rsidRPr="00286B3F">
        <w:rPr>
          <w:b/>
          <w:bCs/>
          <w:szCs w:val="24"/>
        </w:rPr>
        <w:t xml:space="preserve">Per e-mail </w:t>
      </w:r>
      <w:r w:rsidR="00CA6A38" w:rsidRPr="00286B3F">
        <w:rPr>
          <w:b/>
          <w:bCs/>
          <w:szCs w:val="24"/>
        </w:rPr>
        <w:t xml:space="preserve">until </w:t>
      </w:r>
      <w:r w:rsidR="00286B3F" w:rsidRPr="00286B3F">
        <w:rPr>
          <w:b/>
          <w:bCs/>
          <w:szCs w:val="24"/>
        </w:rPr>
        <w:t>11</w:t>
      </w:r>
      <w:r w:rsidR="008D46B4" w:rsidRPr="00286B3F">
        <w:rPr>
          <w:b/>
          <w:bCs/>
          <w:szCs w:val="24"/>
        </w:rPr>
        <w:t xml:space="preserve"> March</w:t>
      </w:r>
      <w:r w:rsidR="00CA6A38" w:rsidRPr="00286B3F">
        <w:rPr>
          <w:b/>
          <w:bCs/>
          <w:szCs w:val="24"/>
        </w:rPr>
        <w:t>,</w:t>
      </w:r>
      <w:r w:rsidR="00CA6A38" w:rsidRPr="00286B3F">
        <w:rPr>
          <w:szCs w:val="24"/>
        </w:rPr>
        <w:t xml:space="preserve"> </w:t>
      </w:r>
      <w:r w:rsidRPr="00286B3F">
        <w:rPr>
          <w:szCs w:val="24"/>
        </w:rPr>
        <w:t xml:space="preserve">containing two separate files (a) the technical offer, </w:t>
      </w:r>
      <w:r w:rsidR="00171111" w:rsidRPr="00286B3F">
        <w:rPr>
          <w:szCs w:val="24"/>
        </w:rPr>
        <w:t>(</w:t>
      </w:r>
      <w:r w:rsidRPr="00286B3F">
        <w:rPr>
          <w:szCs w:val="24"/>
        </w:rPr>
        <w:t>b) the financial offer. The email’s subject should reference the tender</w:t>
      </w:r>
      <w:r w:rsidR="00E00FA0" w:rsidRPr="00286B3F">
        <w:rPr>
          <w:szCs w:val="24"/>
        </w:rPr>
        <w:t xml:space="preserve"> </w:t>
      </w:r>
      <w:r w:rsidR="00E00FA0" w:rsidRPr="00286B3F">
        <w:t>(</w:t>
      </w:r>
      <w:r w:rsidR="008D46B4" w:rsidRPr="00286B3F">
        <w:t>MSD-03/19</w:t>
      </w:r>
      <w:r w:rsidR="00E00FA0" w:rsidRPr="00286B3F">
        <w:t>)</w:t>
      </w:r>
      <w:r w:rsidRPr="00286B3F">
        <w:t>.</w:t>
      </w:r>
      <w:r w:rsidRPr="00286B3F">
        <w:rPr>
          <w:szCs w:val="24"/>
        </w:rPr>
        <w:t xml:space="preserve"> The </w:t>
      </w:r>
      <w:r w:rsidR="00171111" w:rsidRPr="00286B3F">
        <w:rPr>
          <w:szCs w:val="24"/>
        </w:rPr>
        <w:t xml:space="preserve">message should include the note “Attachments not to be opened before </w:t>
      </w:r>
      <w:r w:rsidR="00286B3F" w:rsidRPr="00286B3F">
        <w:rPr>
          <w:szCs w:val="24"/>
        </w:rPr>
        <w:t>11</w:t>
      </w:r>
      <w:r w:rsidR="00171111" w:rsidRPr="00286B3F">
        <w:rPr>
          <w:szCs w:val="24"/>
        </w:rPr>
        <w:t xml:space="preserve"> </w:t>
      </w:r>
      <w:r w:rsidR="008D46B4" w:rsidRPr="00242A05">
        <w:rPr>
          <w:szCs w:val="24"/>
        </w:rPr>
        <w:t>March 2019</w:t>
      </w:r>
      <w:r w:rsidR="00171111" w:rsidRPr="00286B3F">
        <w:rPr>
          <w:szCs w:val="24"/>
        </w:rPr>
        <w:t xml:space="preserve">”. </w:t>
      </w:r>
      <w:r w:rsidR="00CA6A38" w:rsidRPr="00286B3F">
        <w:rPr>
          <w:szCs w:val="24"/>
        </w:rPr>
        <w:t>Email</w:t>
      </w:r>
      <w:r w:rsidR="00E00FA0" w:rsidRPr="00286B3F">
        <w:rPr>
          <w:szCs w:val="24"/>
        </w:rPr>
        <w:t>s should be sent</w:t>
      </w:r>
      <w:r w:rsidR="00CA6A38" w:rsidRPr="00286B3F">
        <w:rPr>
          <w:szCs w:val="24"/>
        </w:rPr>
        <w:t xml:space="preserve"> to DCAF’s Point of Contact, </w:t>
      </w:r>
      <w:r w:rsidR="008D46B4" w:rsidRPr="00286B3F">
        <w:rPr>
          <w:szCs w:val="24"/>
        </w:rPr>
        <w:t>Andrea Cellino</w:t>
      </w:r>
      <w:r w:rsidR="00CA6A38" w:rsidRPr="00286B3F">
        <w:rPr>
          <w:szCs w:val="24"/>
        </w:rPr>
        <w:t xml:space="preserve"> (see below). </w:t>
      </w:r>
    </w:p>
    <w:p w:rsidR="00014A52" w:rsidRPr="00286B3F" w:rsidRDefault="00171111" w:rsidP="00BE7315">
      <w:pPr>
        <w:pStyle w:val="ListParagraph"/>
        <w:numPr>
          <w:ilvl w:val="0"/>
          <w:numId w:val="45"/>
        </w:numPr>
        <w:tabs>
          <w:tab w:val="left" w:pos="1620"/>
          <w:tab w:val="left" w:pos="4320"/>
        </w:tabs>
        <w:spacing w:after="120"/>
        <w:ind w:left="714" w:hanging="357"/>
        <w:contextualSpacing w:val="0"/>
        <w:jc w:val="both"/>
        <w:rPr>
          <w:szCs w:val="24"/>
        </w:rPr>
      </w:pPr>
      <w:r w:rsidRPr="00286B3F">
        <w:rPr>
          <w:b/>
          <w:bCs/>
          <w:szCs w:val="24"/>
        </w:rPr>
        <w:t>Per hard copy</w:t>
      </w:r>
      <w:r w:rsidR="00CA6A38" w:rsidRPr="00286B3F">
        <w:rPr>
          <w:b/>
          <w:bCs/>
          <w:szCs w:val="24"/>
        </w:rPr>
        <w:t xml:space="preserve"> until </w:t>
      </w:r>
      <w:r w:rsidR="00286B3F" w:rsidRPr="00286B3F">
        <w:rPr>
          <w:b/>
          <w:bCs/>
          <w:szCs w:val="24"/>
        </w:rPr>
        <w:t>11</w:t>
      </w:r>
      <w:r w:rsidR="008D46B4" w:rsidRPr="00286B3F">
        <w:rPr>
          <w:b/>
          <w:bCs/>
          <w:szCs w:val="24"/>
        </w:rPr>
        <w:t xml:space="preserve"> March</w:t>
      </w:r>
      <w:r w:rsidR="00CA6A38" w:rsidRPr="00286B3F">
        <w:rPr>
          <w:b/>
          <w:bCs/>
          <w:szCs w:val="24"/>
        </w:rPr>
        <w:t>,</w:t>
      </w:r>
      <w:r w:rsidRPr="00286B3F">
        <w:rPr>
          <w:szCs w:val="24"/>
        </w:rPr>
        <w:t xml:space="preserve"> in </w:t>
      </w:r>
      <w:r w:rsidR="00F848CB" w:rsidRPr="00286B3F">
        <w:rPr>
          <w:szCs w:val="24"/>
        </w:rPr>
        <w:t>one cover envelop</w:t>
      </w:r>
      <w:r w:rsidR="00E74161" w:rsidRPr="00286B3F">
        <w:rPr>
          <w:szCs w:val="24"/>
        </w:rPr>
        <w:t>e</w:t>
      </w:r>
      <w:r w:rsidR="00F848CB" w:rsidRPr="00286B3F">
        <w:rPr>
          <w:szCs w:val="24"/>
        </w:rPr>
        <w:t xml:space="preserve"> containing </w:t>
      </w:r>
      <w:r w:rsidRPr="00286B3F">
        <w:rPr>
          <w:szCs w:val="24"/>
        </w:rPr>
        <w:t xml:space="preserve">two separate </w:t>
      </w:r>
      <w:r w:rsidR="00F848CB" w:rsidRPr="00286B3F">
        <w:rPr>
          <w:szCs w:val="24"/>
        </w:rPr>
        <w:t xml:space="preserve">and sealed </w:t>
      </w:r>
      <w:r w:rsidRPr="00286B3F">
        <w:rPr>
          <w:szCs w:val="24"/>
        </w:rPr>
        <w:t xml:space="preserve">envelopes, one envelope containing </w:t>
      </w:r>
      <w:r w:rsidR="00923C59" w:rsidRPr="00286B3F">
        <w:rPr>
          <w:szCs w:val="24"/>
        </w:rPr>
        <w:t>the (a) technical offer</w:t>
      </w:r>
      <w:r w:rsidR="00F848CB" w:rsidRPr="00286B3F">
        <w:rPr>
          <w:szCs w:val="24"/>
        </w:rPr>
        <w:t>;</w:t>
      </w:r>
      <w:r w:rsidR="00923C59" w:rsidRPr="00286B3F">
        <w:rPr>
          <w:szCs w:val="24"/>
        </w:rPr>
        <w:t xml:space="preserve"> and </w:t>
      </w:r>
      <w:r w:rsidR="006919DF" w:rsidRPr="00286B3F">
        <w:rPr>
          <w:szCs w:val="24"/>
        </w:rPr>
        <w:t>another</w:t>
      </w:r>
      <w:r w:rsidR="00923C59" w:rsidRPr="00286B3F">
        <w:rPr>
          <w:szCs w:val="24"/>
        </w:rPr>
        <w:t xml:space="preserve"> </w:t>
      </w:r>
      <w:r w:rsidRPr="00286B3F">
        <w:rPr>
          <w:szCs w:val="24"/>
        </w:rPr>
        <w:t xml:space="preserve">containing (b) the financial offer. Both envelopes must be clearly labelled as such and should carry the note “Not to be opened </w:t>
      </w:r>
      <w:r w:rsidR="008D46B4" w:rsidRPr="00286B3F">
        <w:rPr>
          <w:szCs w:val="24"/>
        </w:rPr>
        <w:t xml:space="preserve">before </w:t>
      </w:r>
      <w:r w:rsidR="00286B3F" w:rsidRPr="00286B3F">
        <w:rPr>
          <w:szCs w:val="24"/>
        </w:rPr>
        <w:t>11</w:t>
      </w:r>
      <w:r w:rsidR="008A7453" w:rsidRPr="00286B3F">
        <w:rPr>
          <w:szCs w:val="24"/>
        </w:rPr>
        <w:t xml:space="preserve"> </w:t>
      </w:r>
      <w:r w:rsidR="008D46B4" w:rsidRPr="00242A05">
        <w:rPr>
          <w:szCs w:val="24"/>
        </w:rPr>
        <w:t>March 2019</w:t>
      </w:r>
      <w:r w:rsidRPr="00286B3F">
        <w:rPr>
          <w:szCs w:val="24"/>
        </w:rPr>
        <w:t xml:space="preserve">”. </w:t>
      </w:r>
      <w:r w:rsidR="00F84ACF" w:rsidRPr="00286B3F">
        <w:rPr>
          <w:szCs w:val="24"/>
        </w:rPr>
        <w:t>The envelope shall be sen</w:t>
      </w:r>
      <w:r w:rsidR="00E00FA0" w:rsidRPr="00286B3F">
        <w:rPr>
          <w:szCs w:val="24"/>
        </w:rPr>
        <w:t>t</w:t>
      </w:r>
      <w:r w:rsidR="00F84ACF" w:rsidRPr="00286B3F">
        <w:rPr>
          <w:szCs w:val="24"/>
        </w:rPr>
        <w:t xml:space="preserve"> to the address indicated below (see below).</w:t>
      </w:r>
      <w:r w:rsidR="00EA610E" w:rsidRPr="00286B3F">
        <w:rPr>
          <w:szCs w:val="24"/>
        </w:rPr>
        <w:t xml:space="preserve"> </w:t>
      </w:r>
    </w:p>
    <w:p w:rsidR="00014A52" w:rsidRPr="00014A52" w:rsidRDefault="00014A52" w:rsidP="00014A52">
      <w:pPr>
        <w:tabs>
          <w:tab w:val="left" w:pos="1620"/>
          <w:tab w:val="left" w:pos="4320"/>
        </w:tabs>
        <w:spacing w:after="120"/>
        <w:jc w:val="both"/>
        <w:rPr>
          <w:szCs w:val="24"/>
        </w:rPr>
      </w:pPr>
      <w:r w:rsidRPr="00286B3F">
        <w:rPr>
          <w:szCs w:val="24"/>
        </w:rPr>
        <w:t xml:space="preserve">Please note that bidders can contact the DCAF Point of Contact (below) until </w:t>
      </w:r>
      <w:r w:rsidR="00286B3F" w:rsidRPr="00286B3F">
        <w:rPr>
          <w:szCs w:val="24"/>
        </w:rPr>
        <w:t>8</w:t>
      </w:r>
      <w:r w:rsidRPr="00286B3F">
        <w:rPr>
          <w:szCs w:val="24"/>
        </w:rPr>
        <w:t xml:space="preserve"> March 2019 in the event of questions on the content and specificities of the bid.</w:t>
      </w:r>
      <w:r>
        <w:rPr>
          <w:szCs w:val="24"/>
        </w:rPr>
        <w:t xml:space="preserve"> </w:t>
      </w:r>
    </w:p>
    <w:p w:rsidR="005400C3" w:rsidRDefault="005400C3" w:rsidP="005400C3">
      <w:pPr>
        <w:pStyle w:val="ListParagraph"/>
        <w:tabs>
          <w:tab w:val="left" w:pos="1620"/>
          <w:tab w:val="left" w:pos="4320"/>
        </w:tabs>
        <w:spacing w:after="120"/>
        <w:ind w:left="714"/>
        <w:contextualSpacing w:val="0"/>
        <w:jc w:val="both"/>
        <w:rPr>
          <w:szCs w:val="24"/>
        </w:rPr>
      </w:pPr>
    </w:p>
    <w:p w:rsidR="005C5781" w:rsidRDefault="005C5781" w:rsidP="00F84ACF">
      <w:pPr>
        <w:shd w:val="clear" w:color="auto" w:fill="D9D9D9" w:themeFill="background1" w:themeFillShade="D9"/>
        <w:tabs>
          <w:tab w:val="left" w:pos="1620"/>
          <w:tab w:val="left" w:pos="4320"/>
        </w:tabs>
        <w:spacing w:after="120"/>
        <w:ind w:right="-2"/>
        <w:jc w:val="both"/>
        <w:rPr>
          <w:b/>
          <w:bCs/>
        </w:rPr>
      </w:pPr>
      <w:r w:rsidRPr="005C5781">
        <w:rPr>
          <w:b/>
          <w:bCs/>
        </w:rPr>
        <w:t xml:space="preserve">DCAF Point of Contact: </w:t>
      </w:r>
    </w:p>
    <w:p w:rsidR="00F84ACF" w:rsidRPr="00F84ACF" w:rsidRDefault="00F84ACF" w:rsidP="00F84ACF">
      <w:pPr>
        <w:shd w:val="clear" w:color="auto" w:fill="F2F2F2" w:themeFill="background1" w:themeFillShade="F2"/>
        <w:tabs>
          <w:tab w:val="left" w:pos="1620"/>
          <w:tab w:val="left" w:pos="4320"/>
        </w:tabs>
        <w:spacing w:after="0"/>
      </w:pPr>
      <w:r w:rsidRPr="00F84ACF">
        <w:t xml:space="preserve">For email: </w:t>
      </w:r>
    </w:p>
    <w:p w:rsidR="00F84ACF" w:rsidRPr="00F84ACF" w:rsidRDefault="00F84ACF" w:rsidP="00F84ACF">
      <w:pPr>
        <w:tabs>
          <w:tab w:val="left" w:pos="1620"/>
          <w:tab w:val="left" w:pos="4320"/>
        </w:tabs>
        <w:spacing w:after="40"/>
      </w:pPr>
      <w:r w:rsidRPr="00F84ACF">
        <w:t>Name:</w:t>
      </w:r>
      <w:r w:rsidRPr="00F84ACF">
        <w:tab/>
      </w:r>
      <w:r w:rsidR="008D46B4">
        <w:t>Andrea Cellino</w:t>
      </w:r>
    </w:p>
    <w:p w:rsidR="00F84ACF" w:rsidRPr="00F84ACF" w:rsidRDefault="008D46B4" w:rsidP="00F84ACF">
      <w:pPr>
        <w:tabs>
          <w:tab w:val="left" w:pos="1620"/>
          <w:tab w:val="left" w:pos="4320"/>
        </w:tabs>
        <w:spacing w:after="40"/>
      </w:pPr>
      <w:r>
        <w:t>Phone:</w:t>
      </w:r>
      <w:r>
        <w:tab/>
      </w:r>
      <w:r w:rsidRPr="008D46B4">
        <w:t>+41227309532</w:t>
      </w:r>
    </w:p>
    <w:p w:rsidR="00FA1267" w:rsidRDefault="00E00FA0" w:rsidP="00FA1267">
      <w:pPr>
        <w:tabs>
          <w:tab w:val="left" w:pos="1620"/>
          <w:tab w:val="left" w:pos="4320"/>
        </w:tabs>
        <w:spacing w:after="40"/>
      </w:pPr>
      <w:r>
        <w:t>E-mail:</w:t>
      </w:r>
      <w:r>
        <w:tab/>
      </w:r>
      <w:hyperlink r:id="rId15" w:history="1">
        <w:r w:rsidR="008D46B4" w:rsidRPr="000415E6">
          <w:rPr>
            <w:rStyle w:val="Hyperlink"/>
          </w:rPr>
          <w:t>a.cellino@dcaf.ch</w:t>
        </w:r>
      </w:hyperlink>
      <w:r w:rsidR="008D46B4">
        <w:t xml:space="preserve"> </w:t>
      </w:r>
      <w:r>
        <w:t xml:space="preserve"> </w:t>
      </w:r>
      <w:r w:rsidR="00F84ACF" w:rsidRPr="00F84ACF">
        <w:t xml:space="preserve">  </w:t>
      </w:r>
    </w:p>
    <w:p w:rsidR="00C809A7" w:rsidRPr="00C81C46" w:rsidRDefault="00FA1267" w:rsidP="00E00FA0">
      <w:pPr>
        <w:tabs>
          <w:tab w:val="left" w:pos="1620"/>
          <w:tab w:val="left" w:pos="4320"/>
        </w:tabs>
        <w:spacing w:after="120"/>
        <w:rPr>
          <w:lang w:val="it-IT"/>
        </w:rPr>
      </w:pPr>
      <w:r w:rsidRPr="00C81C46">
        <w:rPr>
          <w:lang w:val="it-IT"/>
        </w:rPr>
        <w:t xml:space="preserve">CC: </w:t>
      </w:r>
      <w:r w:rsidRPr="00C81C46">
        <w:rPr>
          <w:lang w:val="it-IT"/>
        </w:rPr>
        <w:tab/>
      </w:r>
      <w:r w:rsidR="00C809A7" w:rsidRPr="00C81C46">
        <w:rPr>
          <w:lang w:val="it-IT"/>
        </w:rPr>
        <w:t>Roberta Maggi</w:t>
      </w:r>
    </w:p>
    <w:p w:rsidR="00F84ACF" w:rsidRPr="00C81C46" w:rsidRDefault="00C809A7" w:rsidP="00E00FA0">
      <w:pPr>
        <w:tabs>
          <w:tab w:val="left" w:pos="1620"/>
          <w:tab w:val="left" w:pos="4320"/>
        </w:tabs>
        <w:spacing w:after="120"/>
        <w:rPr>
          <w:lang w:val="it-IT"/>
        </w:rPr>
      </w:pPr>
      <w:r w:rsidRPr="00C81C46">
        <w:rPr>
          <w:lang w:val="it-IT"/>
        </w:rPr>
        <w:tab/>
      </w:r>
      <w:hyperlink r:id="rId16" w:history="1">
        <w:r w:rsidR="008D46B4" w:rsidRPr="00C81C46">
          <w:rPr>
            <w:rStyle w:val="Hyperlink"/>
            <w:lang w:val="it-IT"/>
          </w:rPr>
          <w:t>r.maggi@dcaf.ch</w:t>
        </w:r>
      </w:hyperlink>
      <w:r w:rsidR="00FA1267" w:rsidRPr="00C81C46">
        <w:rPr>
          <w:lang w:val="it-IT"/>
        </w:rPr>
        <w:t xml:space="preserve"> </w:t>
      </w:r>
      <w:r w:rsidR="00F84ACF" w:rsidRPr="00C81C46">
        <w:rPr>
          <w:lang w:val="it-IT"/>
        </w:rPr>
        <w:t xml:space="preserve">    </w:t>
      </w:r>
    </w:p>
    <w:p w:rsidR="00F84ACF" w:rsidRPr="00F84ACF" w:rsidRDefault="00F84ACF" w:rsidP="00F84ACF">
      <w:pPr>
        <w:shd w:val="clear" w:color="auto" w:fill="F2F2F2" w:themeFill="background1" w:themeFillShade="F2"/>
        <w:tabs>
          <w:tab w:val="left" w:pos="1620"/>
          <w:tab w:val="left" w:pos="4320"/>
        </w:tabs>
        <w:spacing w:after="40"/>
      </w:pPr>
      <w:r w:rsidRPr="00F84ACF">
        <w:t xml:space="preserve">For mail/hard copy: </w:t>
      </w:r>
    </w:p>
    <w:p w:rsidR="00F84ACF" w:rsidRPr="00F84ACF" w:rsidRDefault="00F84ACF" w:rsidP="00F84ACF">
      <w:pPr>
        <w:tabs>
          <w:tab w:val="left" w:pos="1620"/>
          <w:tab w:val="left" w:pos="4320"/>
        </w:tabs>
        <w:spacing w:after="40"/>
      </w:pPr>
      <w:r w:rsidRPr="00F84ACF">
        <w:t>Geneva Centre for the Democratic Control of Armed Forces (DCAF)</w:t>
      </w:r>
    </w:p>
    <w:p w:rsidR="00E74161" w:rsidRDefault="00E74161" w:rsidP="00F84ACF">
      <w:pPr>
        <w:tabs>
          <w:tab w:val="left" w:pos="1620"/>
          <w:tab w:val="left" w:pos="4320"/>
        </w:tabs>
        <w:spacing w:after="40"/>
      </w:pPr>
      <w:r>
        <w:t>MENA Division</w:t>
      </w:r>
      <w:r w:rsidR="00F84ACF">
        <w:tab/>
      </w:r>
    </w:p>
    <w:p w:rsidR="00F84ACF" w:rsidRPr="00F84ACF" w:rsidRDefault="00F84ACF" w:rsidP="00F84ACF">
      <w:pPr>
        <w:tabs>
          <w:tab w:val="left" w:pos="1620"/>
          <w:tab w:val="left" w:pos="4320"/>
        </w:tabs>
        <w:spacing w:after="40"/>
      </w:pPr>
      <w:r w:rsidRPr="00F84ACF">
        <w:t xml:space="preserve">Attention of: </w:t>
      </w:r>
      <w:r w:rsidR="00C809A7">
        <w:tab/>
      </w:r>
      <w:r w:rsidR="008D46B4">
        <w:t>Mr Andrea Cellino</w:t>
      </w:r>
    </w:p>
    <w:p w:rsidR="00F84ACF" w:rsidRPr="008213D8" w:rsidRDefault="00F84ACF" w:rsidP="00FA1267">
      <w:pPr>
        <w:tabs>
          <w:tab w:val="left" w:pos="1620"/>
          <w:tab w:val="left" w:pos="4320"/>
        </w:tabs>
        <w:spacing w:after="40"/>
      </w:pPr>
      <w:r>
        <w:tab/>
      </w:r>
      <w:proofErr w:type="spellStart"/>
      <w:r w:rsidR="008D46B4" w:rsidRPr="008213D8">
        <w:t>Chemin</w:t>
      </w:r>
      <w:proofErr w:type="spellEnd"/>
      <w:r w:rsidR="008D46B4" w:rsidRPr="008213D8">
        <w:t xml:space="preserve"> </w:t>
      </w:r>
      <w:proofErr w:type="spellStart"/>
      <w:r w:rsidR="008D46B4" w:rsidRPr="008213D8">
        <w:t>Eugène</w:t>
      </w:r>
      <w:proofErr w:type="spellEnd"/>
      <w:r w:rsidR="008D46B4" w:rsidRPr="008213D8">
        <w:t>-Rigot 2E</w:t>
      </w:r>
    </w:p>
    <w:p w:rsidR="00F84ACF" w:rsidRPr="008213D8" w:rsidRDefault="00F84ACF" w:rsidP="00F84ACF">
      <w:pPr>
        <w:tabs>
          <w:tab w:val="left" w:pos="1620"/>
          <w:tab w:val="left" w:pos="4320"/>
        </w:tabs>
        <w:spacing w:after="40"/>
      </w:pPr>
      <w:r w:rsidRPr="008213D8">
        <w:tab/>
      </w:r>
      <w:r w:rsidR="008D46B4" w:rsidRPr="008213D8">
        <w:t>1202 - Geneva, Switzerland</w:t>
      </w:r>
    </w:p>
    <w:p w:rsidR="00F84ACF" w:rsidRDefault="00F84ACF" w:rsidP="00F84ACF">
      <w:pPr>
        <w:tabs>
          <w:tab w:val="left" w:pos="1620"/>
          <w:tab w:val="left" w:pos="4320"/>
        </w:tabs>
        <w:spacing w:after="40"/>
        <w:jc w:val="both"/>
      </w:pPr>
      <w:r w:rsidRPr="008213D8">
        <w:tab/>
      </w:r>
      <w:r w:rsidRPr="00F84ACF">
        <w:t xml:space="preserve">Phone: </w:t>
      </w:r>
      <w:r w:rsidR="008D46B4">
        <w:t>+41227309400</w:t>
      </w:r>
      <w:r w:rsidRPr="00F84ACF">
        <w:t xml:space="preserve">      </w:t>
      </w:r>
    </w:p>
    <w:p w:rsidR="006919DF" w:rsidRDefault="006919DF" w:rsidP="00D20FC2">
      <w:pPr>
        <w:spacing w:after="0"/>
        <w:jc w:val="both"/>
        <w:rPr>
          <w:b/>
        </w:rPr>
      </w:pPr>
    </w:p>
    <w:p w:rsidR="008E3214" w:rsidRPr="009D4515" w:rsidRDefault="00791DF9" w:rsidP="00D20FC2">
      <w:pPr>
        <w:spacing w:after="0"/>
        <w:jc w:val="both"/>
        <w:rPr>
          <w:b/>
        </w:rPr>
      </w:pPr>
      <w:r>
        <w:rPr>
          <w:b/>
        </w:rPr>
        <w:t>The</w:t>
      </w:r>
      <w:r w:rsidR="008E3214" w:rsidRPr="009D4515">
        <w:rPr>
          <w:b/>
        </w:rPr>
        <w:t xml:space="preserve"> </w:t>
      </w:r>
      <w:r w:rsidR="00231A29">
        <w:rPr>
          <w:b/>
        </w:rPr>
        <w:t>tender</w:t>
      </w:r>
      <w:r w:rsidR="006B00F9">
        <w:rPr>
          <w:b/>
        </w:rPr>
        <w:t xml:space="preserve"> </w:t>
      </w:r>
      <w:r w:rsidR="00D20FC2">
        <w:rPr>
          <w:b/>
        </w:rPr>
        <w:t>must</w:t>
      </w:r>
      <w:r w:rsidR="008E3214" w:rsidRPr="009D4515">
        <w:rPr>
          <w:b/>
        </w:rPr>
        <w:t xml:space="preserve"> include:</w:t>
      </w:r>
    </w:p>
    <w:p w:rsidR="008E3214" w:rsidRPr="009D4515" w:rsidRDefault="008E3214" w:rsidP="00FA56A2">
      <w:pPr>
        <w:pStyle w:val="ListParagraph"/>
        <w:numPr>
          <w:ilvl w:val="0"/>
          <w:numId w:val="14"/>
        </w:numPr>
        <w:suppressAutoHyphens/>
        <w:spacing w:after="0" w:line="240" w:lineRule="auto"/>
        <w:jc w:val="both"/>
      </w:pPr>
      <w:r w:rsidRPr="009D4515">
        <w:t xml:space="preserve">a short presentation of the company and an organigram of its structure; </w:t>
      </w:r>
    </w:p>
    <w:p w:rsidR="00E12C9B" w:rsidRDefault="00E12C9B" w:rsidP="00FA56A2">
      <w:pPr>
        <w:pStyle w:val="ListParagraph"/>
        <w:numPr>
          <w:ilvl w:val="0"/>
          <w:numId w:val="14"/>
        </w:numPr>
        <w:suppressAutoHyphens/>
        <w:spacing w:after="0" w:line="240" w:lineRule="auto"/>
        <w:jc w:val="both"/>
      </w:pPr>
      <w:r w:rsidRPr="009D4515">
        <w:t xml:space="preserve">a summary of </w:t>
      </w:r>
      <w:r w:rsidR="004F6594">
        <w:t>your proposed</w:t>
      </w:r>
      <w:r w:rsidR="00AE67EF">
        <w:t xml:space="preserve"> hosting</w:t>
      </w:r>
      <w:r w:rsidR="004F6594">
        <w:t xml:space="preserve"> solution and</w:t>
      </w:r>
      <w:r>
        <w:t xml:space="preserve"> development </w:t>
      </w:r>
      <w:r w:rsidRPr="009D4515">
        <w:t>methodology</w:t>
      </w:r>
      <w:r w:rsidR="00A14192">
        <w:t>;</w:t>
      </w:r>
    </w:p>
    <w:p w:rsidR="004A6B60" w:rsidRDefault="008D46B4" w:rsidP="00FA56A2">
      <w:pPr>
        <w:pStyle w:val="ListParagraph"/>
        <w:numPr>
          <w:ilvl w:val="0"/>
          <w:numId w:val="14"/>
        </w:numPr>
        <w:suppressAutoHyphens/>
        <w:spacing w:after="0" w:line="240" w:lineRule="auto"/>
        <w:jc w:val="both"/>
      </w:pPr>
      <w:r>
        <w:t>suggestions</w:t>
      </w:r>
      <w:r w:rsidR="004A6B60">
        <w:t xml:space="preserve"> and recommendation on suitable features of the proposed solution</w:t>
      </w:r>
      <w:r w:rsidR="00AE67EF">
        <w:t>;</w:t>
      </w:r>
    </w:p>
    <w:p w:rsidR="004A6B60" w:rsidRDefault="008D46B4" w:rsidP="00FA56A2">
      <w:pPr>
        <w:pStyle w:val="ListParagraph"/>
        <w:numPr>
          <w:ilvl w:val="0"/>
          <w:numId w:val="14"/>
        </w:numPr>
        <w:suppressAutoHyphens/>
        <w:spacing w:after="0" w:line="240" w:lineRule="auto"/>
        <w:jc w:val="both"/>
      </w:pPr>
      <w:r>
        <w:t>s</w:t>
      </w:r>
      <w:r w:rsidR="004A6B60">
        <w:t>oft</w:t>
      </w:r>
      <w:r w:rsidR="00AE67EF">
        <w:t>ware and hardware architecture;</w:t>
      </w:r>
    </w:p>
    <w:p w:rsidR="008E3214" w:rsidRPr="009D4515" w:rsidRDefault="00245647" w:rsidP="00245647">
      <w:pPr>
        <w:pStyle w:val="ListParagraph"/>
        <w:numPr>
          <w:ilvl w:val="0"/>
          <w:numId w:val="14"/>
        </w:numPr>
        <w:suppressAutoHyphens/>
        <w:spacing w:after="0" w:line="240" w:lineRule="auto"/>
        <w:jc w:val="both"/>
      </w:pPr>
      <w:r>
        <w:t xml:space="preserve">a list of similar successful past projects </w:t>
      </w:r>
      <w:r w:rsidR="008E3214" w:rsidRPr="009D4515">
        <w:t>outlining the company’s track record;</w:t>
      </w:r>
    </w:p>
    <w:p w:rsidR="008E3214" w:rsidRPr="009D4515" w:rsidRDefault="008E3214" w:rsidP="00245647">
      <w:pPr>
        <w:pStyle w:val="ListParagraph"/>
        <w:numPr>
          <w:ilvl w:val="0"/>
          <w:numId w:val="14"/>
        </w:numPr>
        <w:suppressAutoHyphens/>
        <w:spacing w:after="0" w:line="240" w:lineRule="auto"/>
        <w:jc w:val="both"/>
      </w:pPr>
      <w:r w:rsidRPr="009D4515">
        <w:t xml:space="preserve">a summary of the team </w:t>
      </w:r>
      <w:r w:rsidR="00AB6CAE" w:rsidRPr="009D4515">
        <w:t xml:space="preserve">that </w:t>
      </w:r>
      <w:r w:rsidRPr="009D4515">
        <w:t xml:space="preserve">will be working on the </w:t>
      </w:r>
      <w:r w:rsidR="00AB6CAE" w:rsidRPr="009D4515">
        <w:t xml:space="preserve">project </w:t>
      </w:r>
      <w:r w:rsidRPr="009D4515">
        <w:t>as well as its professional experience</w:t>
      </w:r>
      <w:r w:rsidR="00245647">
        <w:t xml:space="preserve"> </w:t>
      </w:r>
      <w:r w:rsidR="00AB6CAE" w:rsidRPr="009D4515">
        <w:t>in the form of CVs</w:t>
      </w:r>
      <w:r w:rsidRPr="009D4515">
        <w:t xml:space="preserve">; </w:t>
      </w:r>
    </w:p>
    <w:p w:rsidR="008E3214" w:rsidRPr="009D4515" w:rsidRDefault="008E3214" w:rsidP="00FA56A2">
      <w:pPr>
        <w:pStyle w:val="ListParagraph"/>
        <w:numPr>
          <w:ilvl w:val="0"/>
          <w:numId w:val="14"/>
        </w:numPr>
        <w:suppressAutoHyphens/>
        <w:spacing w:after="0" w:line="240" w:lineRule="auto"/>
        <w:jc w:val="both"/>
      </w:pPr>
      <w:r w:rsidRPr="009D4515">
        <w:t>the technical offer</w:t>
      </w:r>
      <w:r w:rsidR="005354CE">
        <w:t xml:space="preserve">, with detailed replies </w:t>
      </w:r>
      <w:r w:rsidR="00DB78AD">
        <w:t xml:space="preserve">especially </w:t>
      </w:r>
      <w:r w:rsidR="005354CE">
        <w:t xml:space="preserve">to </w:t>
      </w:r>
      <w:r w:rsidR="00DB78AD">
        <w:t>sections III-</w:t>
      </w:r>
      <w:r w:rsidR="00F97B25">
        <w:t xml:space="preserve">IV-V </w:t>
      </w:r>
      <w:r w:rsidR="00DB78AD">
        <w:t xml:space="preserve">of this </w:t>
      </w:r>
      <w:r w:rsidR="005354CE">
        <w:t>call for tenders</w:t>
      </w:r>
      <w:r w:rsidRPr="009D4515">
        <w:t>;</w:t>
      </w:r>
    </w:p>
    <w:p w:rsidR="008E3214" w:rsidRDefault="008E3214" w:rsidP="00E74161">
      <w:pPr>
        <w:pStyle w:val="ListParagraph"/>
        <w:numPr>
          <w:ilvl w:val="0"/>
          <w:numId w:val="14"/>
        </w:numPr>
        <w:suppressAutoHyphens/>
        <w:spacing w:after="0" w:line="240" w:lineRule="auto"/>
        <w:jc w:val="both"/>
      </w:pPr>
      <w:r w:rsidRPr="00656405">
        <w:t>the</w:t>
      </w:r>
      <w:r w:rsidR="00171111">
        <w:t xml:space="preserve"> financial o</w:t>
      </w:r>
      <w:r w:rsidR="0044361A">
        <w:t xml:space="preserve">ffer, </w:t>
      </w:r>
      <w:r w:rsidR="00E74161">
        <w:t>detailing prices per component and units, as well as any additional charges and/or deductions</w:t>
      </w:r>
      <w:r w:rsidR="0044361A">
        <w:t xml:space="preserve">; </w:t>
      </w:r>
    </w:p>
    <w:p w:rsidR="00245647" w:rsidRDefault="00DE162F" w:rsidP="00DE162F">
      <w:pPr>
        <w:pStyle w:val="ListParagraph"/>
        <w:numPr>
          <w:ilvl w:val="0"/>
          <w:numId w:val="14"/>
        </w:numPr>
        <w:suppressAutoHyphens/>
        <w:spacing w:after="0" w:line="240" w:lineRule="auto"/>
      </w:pPr>
      <w:r>
        <w:t>D</w:t>
      </w:r>
      <w:r w:rsidR="00245647">
        <w:t>eclaration</w:t>
      </w:r>
      <w:r>
        <w:t>/letter signed by the Director/CEO of the tenderer</w:t>
      </w:r>
      <w:r w:rsidR="00245647">
        <w:t xml:space="preserve"> </w:t>
      </w:r>
      <w:r>
        <w:t>confirming the</w:t>
      </w:r>
      <w:r w:rsidR="00245647">
        <w:t xml:space="preserve"> absence of open criminal proceedings and absence of a final judgment for criminal offences; </w:t>
      </w:r>
    </w:p>
    <w:p w:rsidR="00245647" w:rsidRDefault="00245647" w:rsidP="00245647">
      <w:pPr>
        <w:pStyle w:val="ListParagraph"/>
        <w:numPr>
          <w:ilvl w:val="0"/>
          <w:numId w:val="14"/>
        </w:numPr>
        <w:suppressAutoHyphens/>
        <w:spacing w:after="0" w:line="240" w:lineRule="auto"/>
      </w:pPr>
      <w:r>
        <w:t xml:space="preserve">Proof of legal registration; </w:t>
      </w:r>
    </w:p>
    <w:p w:rsidR="00245647" w:rsidRDefault="00245647" w:rsidP="00245647">
      <w:pPr>
        <w:pStyle w:val="ListParagraph"/>
        <w:numPr>
          <w:ilvl w:val="0"/>
          <w:numId w:val="14"/>
        </w:numPr>
        <w:suppressAutoHyphens/>
        <w:spacing w:after="0" w:line="240" w:lineRule="auto"/>
      </w:pPr>
      <w:r>
        <w:t>Relevant statements from tax authorities (proof that tenderer is registered for declaration and payment of value added tax or similar sales tax, in accordance with national legislation, proof that the tenderer has declared relevant taxes, including those for staff and employee contributions);</w:t>
      </w:r>
    </w:p>
    <w:p w:rsidR="004A3260" w:rsidRDefault="00DE162F" w:rsidP="005A3825">
      <w:pPr>
        <w:pStyle w:val="ListParagraph"/>
        <w:numPr>
          <w:ilvl w:val="0"/>
          <w:numId w:val="14"/>
        </w:numPr>
        <w:suppressAutoHyphens/>
        <w:spacing w:after="0" w:line="240" w:lineRule="auto"/>
      </w:pPr>
      <w:r>
        <w:t>Declaration/letter signed by the Director/CEO of the tenderer confirming t</w:t>
      </w:r>
      <w:r w:rsidR="00245647">
        <w:t>hat tenderer is solvent and not subject to insolvency or bankruptcy proceedings.</w:t>
      </w:r>
    </w:p>
    <w:p w:rsidR="00294966" w:rsidRPr="00294966" w:rsidRDefault="004A3260" w:rsidP="004A3260">
      <w:pPr>
        <w:pStyle w:val="ListParagraph"/>
        <w:numPr>
          <w:ilvl w:val="0"/>
          <w:numId w:val="14"/>
        </w:numPr>
        <w:suppressAutoHyphens/>
        <w:spacing w:after="0" w:line="240" w:lineRule="auto"/>
      </w:pPr>
      <w:r>
        <w:t>Confirmation of the period of validity of the offer.</w:t>
      </w:r>
      <w:r w:rsidR="005A3825" w:rsidRPr="00294966">
        <w:t xml:space="preserve"> </w:t>
      </w:r>
    </w:p>
    <w:sectPr w:rsidR="00294966" w:rsidRPr="00294966" w:rsidSect="008E3214">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9E6E2D8" w15:done="0"/>
  <w15:commentEx w15:paraId="3999468B" w15:done="0"/>
  <w15:commentEx w15:paraId="483426AD" w15:done="0"/>
  <w15:commentEx w15:paraId="13BC8F12" w15:done="0"/>
  <w15:commentEx w15:paraId="43C95F4F" w15:done="0"/>
  <w15:commentEx w15:paraId="1F5A3544" w15:done="0"/>
  <w15:commentEx w15:paraId="62BA23D4" w15:done="0"/>
  <w15:commentEx w15:paraId="19FD69B7" w15:done="0"/>
  <w15:commentEx w15:paraId="29CD41F6" w15:done="0"/>
  <w15:commentEx w15:paraId="426841D9" w15:paraIdParent="29CD41F6" w15:done="0"/>
  <w15:commentEx w15:paraId="34B3069D" w15:done="0"/>
  <w15:commentEx w15:paraId="53117446" w15:done="0"/>
  <w15:commentEx w15:paraId="5FA686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E6E2D8" w16cid:durableId="201E7591"/>
  <w16cid:commentId w16cid:paraId="3999468B" w16cid:durableId="201E7545"/>
  <w16cid:commentId w16cid:paraId="483426AD" w16cid:durableId="201E7513"/>
  <w16cid:commentId w16cid:paraId="13BC8F12" w16cid:durableId="201E7514"/>
  <w16cid:commentId w16cid:paraId="43C95F4F" w16cid:durableId="201E7515"/>
  <w16cid:commentId w16cid:paraId="1F5A3544" w16cid:durableId="201E7516"/>
  <w16cid:commentId w16cid:paraId="62BA23D4" w16cid:durableId="201E7517"/>
  <w16cid:commentId w16cid:paraId="19FD69B7" w16cid:durableId="201E7653"/>
  <w16cid:commentId w16cid:paraId="29CD41F6" w16cid:durableId="201E7518"/>
  <w16cid:commentId w16cid:paraId="426841D9" w16cid:durableId="201E76D7"/>
  <w16cid:commentId w16cid:paraId="34B3069D" w16cid:durableId="201E7519"/>
  <w16cid:commentId w16cid:paraId="53117446" w16cid:durableId="201E751A"/>
  <w16cid:commentId w16cid:paraId="5FA686F5" w16cid:durableId="201E751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9E" w:rsidRDefault="00934C9E" w:rsidP="00AA54C5">
      <w:pPr>
        <w:spacing w:after="0" w:line="240" w:lineRule="auto"/>
      </w:pPr>
      <w:r>
        <w:separator/>
      </w:r>
    </w:p>
  </w:endnote>
  <w:endnote w:type="continuationSeparator" w:id="0">
    <w:p w:rsidR="00934C9E" w:rsidRDefault="00934C9E" w:rsidP="00AA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 w:name="Simplified Arabic">
    <w:altName w:val="Times New Roman"/>
    <w:panose1 w:val="02020603050405020304"/>
    <w:charset w:val="00"/>
    <w:family w:val="roman"/>
    <w:pitch w:val="variable"/>
    <w:sig w:usb0="00002003" w:usb1="00000000" w:usb2="00000000"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364846"/>
      <w:docPartObj>
        <w:docPartGallery w:val="Page Numbers (Bottom of Page)"/>
        <w:docPartUnique/>
      </w:docPartObj>
    </w:sdtPr>
    <w:sdtEndPr>
      <w:rPr>
        <w:noProof/>
      </w:rPr>
    </w:sdtEndPr>
    <w:sdtContent>
      <w:p w:rsidR="001C511F" w:rsidRDefault="001C511F" w:rsidP="00464084">
        <w:pPr>
          <w:pStyle w:val="Footer"/>
          <w:jc w:val="right"/>
        </w:pPr>
        <w:r>
          <w:fldChar w:fldCharType="begin"/>
        </w:r>
        <w:r>
          <w:instrText xml:space="preserve"> PAGE   \* MERGEFORMAT </w:instrText>
        </w:r>
        <w:r>
          <w:fldChar w:fldCharType="separate"/>
        </w:r>
        <w:r w:rsidR="00CC04EA">
          <w:rPr>
            <w:noProof/>
          </w:rPr>
          <w:t>5</w:t>
        </w:r>
        <w:r>
          <w:rPr>
            <w:noProof/>
          </w:rPr>
          <w:fldChar w:fldCharType="end"/>
        </w:r>
        <w:r>
          <w:rPr>
            <w:noProof/>
          </w:rPr>
          <w:t xml:space="preserve"> / </w:t>
        </w:r>
        <w:sdt>
          <w:sdtPr>
            <w:id w:val="116422540"/>
            <w:docPartObj>
              <w:docPartGallery w:val="Page Numbers (Bottom of Page)"/>
              <w:docPartUnique/>
            </w:docPartObj>
          </w:sdtPr>
          <w:sdtEndPr>
            <w:rPr>
              <w:noProof/>
            </w:rPr>
          </w:sdtEndPr>
          <w:sdtContent>
            <w:r w:rsidR="0065234A">
              <w:rPr>
                <w:noProof/>
              </w:rPr>
              <w:fldChar w:fldCharType="begin"/>
            </w:r>
            <w:r w:rsidR="0065234A">
              <w:rPr>
                <w:noProof/>
              </w:rPr>
              <w:instrText xml:space="preserve"> NUMPAGES   \* MERGEFORMAT </w:instrText>
            </w:r>
            <w:r w:rsidR="0065234A">
              <w:rPr>
                <w:noProof/>
              </w:rPr>
              <w:fldChar w:fldCharType="separate"/>
            </w:r>
            <w:r w:rsidR="00CC04EA">
              <w:rPr>
                <w:noProof/>
              </w:rPr>
              <w:t>5</w:t>
            </w:r>
            <w:r w:rsidR="0065234A">
              <w:rPr>
                <w:noProof/>
              </w:rPr>
              <w:fldChar w:fldCharType="end"/>
            </w:r>
          </w:sdtContent>
        </w:sdt>
      </w:p>
    </w:sdtContent>
  </w:sdt>
  <w:p w:rsidR="001C511F" w:rsidRDefault="001C51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1F" w:rsidRPr="009634A2" w:rsidRDefault="001C511F" w:rsidP="008E3214">
    <w:pPr>
      <w:pStyle w:val="Footer"/>
      <w:tabs>
        <w:tab w:val="right" w:pos="9639"/>
      </w:tabs>
      <w:ind w:left="-1134" w:right="-1130"/>
      <w:jc w:val="center"/>
      <w:rPr>
        <w:rFonts w:ascii="Arial Narrow" w:hAnsi="Arial Narrow" w:cs="Arial"/>
        <w:color w:val="7F7F7F"/>
        <w:sz w:val="18"/>
        <w:szCs w:val="18"/>
      </w:rPr>
    </w:pPr>
    <w:r>
      <w:rPr>
        <w:rFonts w:ascii="Arial Narrow" w:hAnsi="Arial Narrow" w:cs="Arial"/>
        <w:noProof/>
        <w:color w:val="7F7F7F"/>
        <w:sz w:val="18"/>
        <w:szCs w:val="18"/>
        <w:lang w:val="fr-CH" w:eastAsia="fr-CH"/>
      </w:rPr>
      <mc:AlternateContent>
        <mc:Choice Requires="wps">
          <w:drawing>
            <wp:anchor distT="0" distB="0" distL="114300" distR="114300" simplePos="0" relativeHeight="251659264" behindDoc="0" locked="0" layoutInCell="1" allowOverlap="1" wp14:anchorId="59C329D9" wp14:editId="2F29580E">
              <wp:simplePos x="0" y="0"/>
              <wp:positionH relativeFrom="column">
                <wp:posOffset>-704850</wp:posOffset>
              </wp:positionH>
              <wp:positionV relativeFrom="paragraph">
                <wp:posOffset>-46355</wp:posOffset>
              </wp:positionV>
              <wp:extent cx="7143750" cy="1905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0" cy="1905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5.5pt;margin-top:-3.65pt;width:562.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" strokecolor="gray"/>
          </w:pict>
        </mc:Fallback>
      </mc:AlternateContent>
    </w:r>
    <w:r w:rsidRPr="009634A2">
      <w:rPr>
        <w:rFonts w:ascii="Arial Narrow" w:hAnsi="Arial Narrow" w:cs="Arial"/>
        <w:color w:val="7F7F7F"/>
        <w:sz w:val="18"/>
        <w:szCs w:val="18"/>
      </w:rPr>
      <w:t>P.O.</w:t>
    </w:r>
    <w:r>
      <w:rPr>
        <w:rFonts w:ascii="Arial Narrow" w:hAnsi="Arial Narrow" w:cs="Arial"/>
        <w:color w:val="7F7F7F"/>
        <w:sz w:val="18"/>
        <w:szCs w:val="18"/>
      </w:rPr>
      <w:t xml:space="preserve"> </w:t>
    </w:r>
    <w:r w:rsidRPr="009634A2">
      <w:rPr>
        <w:rFonts w:ascii="Arial Narrow" w:hAnsi="Arial Narrow" w:cs="Arial"/>
        <w:color w:val="7F7F7F"/>
        <w:sz w:val="18"/>
        <w:szCs w:val="18"/>
      </w:rPr>
      <w:t xml:space="preserve">Box 1360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w:t>
    </w:r>
    <w:proofErr w:type="spellStart"/>
    <w:r>
      <w:rPr>
        <w:rFonts w:ascii="Arial Narrow" w:hAnsi="Arial Narrow" w:cs="Arial"/>
        <w:color w:val="7F7F7F"/>
        <w:sz w:val="18"/>
        <w:szCs w:val="18"/>
      </w:rPr>
      <w:t>Chemin</w:t>
    </w:r>
    <w:proofErr w:type="spellEnd"/>
    <w:r>
      <w:rPr>
        <w:rFonts w:ascii="Arial Narrow" w:hAnsi="Arial Narrow" w:cs="Arial"/>
        <w:color w:val="7F7F7F"/>
        <w:sz w:val="18"/>
        <w:szCs w:val="18"/>
      </w:rPr>
      <w:t xml:space="preserve"> </w:t>
    </w:r>
    <w:proofErr w:type="spellStart"/>
    <w:r>
      <w:rPr>
        <w:rFonts w:ascii="Arial Narrow" w:hAnsi="Arial Narrow" w:cs="Arial"/>
        <w:color w:val="7F7F7F"/>
        <w:sz w:val="18"/>
        <w:szCs w:val="18"/>
      </w:rPr>
      <w:t>Eugène</w:t>
    </w:r>
    <w:proofErr w:type="spellEnd"/>
    <w:r>
      <w:rPr>
        <w:rFonts w:ascii="Arial Narrow" w:hAnsi="Arial Narrow" w:cs="Arial"/>
        <w:color w:val="7F7F7F"/>
        <w:sz w:val="18"/>
        <w:szCs w:val="18"/>
      </w:rPr>
      <w:t xml:space="preserve"> Rigot 2E</w:t>
    </w:r>
    <w:r w:rsidRPr="009634A2">
      <w:rPr>
        <w:rFonts w:ascii="Arial Narrow" w:hAnsi="Arial Narrow" w:cs="Arial"/>
        <w:color w:val="7F7F7F"/>
        <w:sz w:val="18"/>
        <w:szCs w:val="18"/>
      </w:rPr>
      <w:t xml:space="preserve">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CH-12</w:t>
    </w:r>
    <w:r>
      <w:rPr>
        <w:rFonts w:ascii="Arial Narrow" w:hAnsi="Arial Narrow" w:cs="Arial"/>
        <w:color w:val="7F7F7F"/>
        <w:sz w:val="18"/>
        <w:szCs w:val="18"/>
      </w:rPr>
      <w:t>02</w:t>
    </w:r>
    <w:r w:rsidRPr="009634A2">
      <w:rPr>
        <w:rFonts w:ascii="Arial Narrow" w:hAnsi="Arial Narrow" w:cs="Arial"/>
        <w:color w:val="7F7F7F"/>
        <w:sz w:val="18"/>
        <w:szCs w:val="18"/>
      </w:rPr>
      <w:t xml:space="preserve"> </w:t>
    </w:r>
    <w:proofErr w:type="gramStart"/>
    <w:r w:rsidRPr="009634A2">
      <w:rPr>
        <w:rFonts w:ascii="Arial Narrow" w:hAnsi="Arial Narrow" w:cs="Arial"/>
        <w:color w:val="7F7F7F"/>
        <w:sz w:val="18"/>
        <w:szCs w:val="18"/>
      </w:rPr>
      <w:t>Geneva  1</w:t>
    </w:r>
    <w:proofErr w:type="gramEnd"/>
    <w:r w:rsidRPr="009634A2">
      <w:rPr>
        <w:rFonts w:ascii="Arial Narrow" w:hAnsi="Arial Narrow" w:cs="Arial"/>
        <w:color w:val="7F7F7F"/>
        <w:sz w:val="18"/>
        <w:szCs w:val="18"/>
      </w:rPr>
      <w:t xml:space="preserve">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Switzerland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tel. +41 22 741 </w:t>
    </w:r>
    <w:r>
      <w:rPr>
        <w:rFonts w:ascii="Arial Narrow" w:hAnsi="Arial Narrow" w:cs="Arial"/>
        <w:color w:val="7F7F7F"/>
        <w:sz w:val="18"/>
        <w:szCs w:val="18"/>
      </w:rPr>
      <w:t xml:space="preserve">94 </w:t>
    </w:r>
    <w:r w:rsidRPr="009634A2">
      <w:rPr>
        <w:rFonts w:ascii="Arial Narrow" w:hAnsi="Arial Narrow" w:cs="Arial"/>
        <w:color w:val="7F7F7F"/>
        <w:sz w:val="18"/>
        <w:szCs w:val="18"/>
      </w:rPr>
      <w:t xml:space="preserve">00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fax + 41 22 741 </w:t>
    </w:r>
    <w:r>
      <w:rPr>
        <w:rFonts w:ascii="Arial Narrow" w:hAnsi="Arial Narrow" w:cs="Arial"/>
        <w:color w:val="7F7F7F"/>
        <w:sz w:val="18"/>
        <w:szCs w:val="18"/>
      </w:rPr>
      <w:t>94</w:t>
    </w:r>
    <w:r w:rsidRPr="009634A2">
      <w:rPr>
        <w:rFonts w:ascii="Arial Narrow" w:hAnsi="Arial Narrow" w:cs="Arial"/>
        <w:color w:val="7F7F7F"/>
        <w:sz w:val="18"/>
        <w:szCs w:val="18"/>
      </w:rPr>
      <w:t xml:space="preserve"> 05 </w:t>
    </w:r>
    <w:r w:rsidRPr="009634A2">
      <w:rPr>
        <w:rFonts w:ascii="Arial Narrow" w:hAnsi="Arial Narrow" w:cs="Arial"/>
        <w:color w:val="7F7F7F"/>
        <w:sz w:val="18"/>
        <w:szCs w:val="18"/>
      </w:rPr>
      <w:sym w:font="Symbol" w:char="F0B7"/>
    </w:r>
    <w:r w:rsidRPr="009634A2">
      <w:rPr>
        <w:rFonts w:ascii="Arial Narrow" w:hAnsi="Arial Narrow" w:cs="Arial"/>
        <w:color w:val="7F7F7F"/>
        <w:sz w:val="18"/>
        <w:szCs w:val="18"/>
      </w:rPr>
      <w:t xml:space="preserve"> info@dcaf.ch</w:t>
    </w:r>
  </w:p>
  <w:p w:rsidR="001C511F" w:rsidRPr="008E3214" w:rsidRDefault="001C511F" w:rsidP="008E3214">
    <w:pPr>
      <w:pStyle w:val="Footer"/>
      <w:jc w:val="center"/>
      <w:rPr>
        <w:rFonts w:ascii="Arial Narrow" w:hAnsi="Arial Narrow" w:cs="Arial"/>
        <w:color w:val="7F7F7F"/>
        <w:sz w:val="18"/>
        <w:szCs w:val="18"/>
      </w:rPr>
    </w:pPr>
    <w:r>
      <w:rPr>
        <w:rFonts w:ascii="Arial Narrow" w:hAnsi="Arial Narrow" w:cs="Arial"/>
        <w:color w:val="7F7F7F"/>
        <w:sz w:val="18"/>
        <w:szCs w:val="18"/>
      </w:rPr>
      <w:t>www.dcaf.ch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9E" w:rsidRDefault="00934C9E" w:rsidP="00AA54C5">
      <w:pPr>
        <w:spacing w:after="0" w:line="240" w:lineRule="auto"/>
      </w:pPr>
      <w:r>
        <w:separator/>
      </w:r>
    </w:p>
  </w:footnote>
  <w:footnote w:type="continuationSeparator" w:id="0">
    <w:p w:rsidR="00934C9E" w:rsidRDefault="00934C9E" w:rsidP="00AA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11F" w:rsidRPr="002100C0" w:rsidRDefault="001C511F" w:rsidP="008E3214">
    <w:pPr>
      <w:pStyle w:val="Header"/>
    </w:pPr>
    <w:r w:rsidRPr="002100C0">
      <w:rPr>
        <w:rFonts w:ascii="Arial" w:hAnsi="Arial" w:cs="Arial"/>
        <w:noProof/>
        <w:lang w:val="fr-CH" w:eastAsia="fr-CH"/>
      </w:rPr>
      <w:drawing>
        <wp:inline distT="0" distB="0" distL="0" distR="0" wp14:anchorId="520D96FB" wp14:editId="6E65FDB6">
          <wp:extent cx="2235600" cy="154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5600" cy="1544400"/>
                  </a:xfrm>
                  <a:prstGeom prst="rect">
                    <a:avLst/>
                  </a:prstGeom>
                  <a:noFill/>
                  <a:ln w="9525">
                    <a:noFill/>
                    <a:miter lim="800000"/>
                    <a:headEnd/>
                    <a:tailEnd/>
                  </a:ln>
                </pic:spPr>
              </pic:pic>
            </a:graphicData>
          </a:graphic>
        </wp:inline>
      </w:drawing>
    </w:r>
  </w:p>
  <w:p w:rsidR="001C511F" w:rsidRPr="002100C0" w:rsidRDefault="00242A05" w:rsidP="004550C3">
    <w:pPr>
      <w:pStyle w:val="Header"/>
      <w:jc w:val="right"/>
    </w:pPr>
    <w:r>
      <w:t>Geneva, 28</w:t>
    </w:r>
    <w:r w:rsidR="00D43F2B">
      <w:t xml:space="preserve"> February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4E0"/>
    <w:multiLevelType w:val="hybridMultilevel"/>
    <w:tmpl w:val="C316E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57473"/>
    <w:multiLevelType w:val="hybridMultilevel"/>
    <w:tmpl w:val="67105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9015FF"/>
    <w:multiLevelType w:val="hybridMultilevel"/>
    <w:tmpl w:val="29A4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E5440D"/>
    <w:multiLevelType w:val="hybridMultilevel"/>
    <w:tmpl w:val="239EBC30"/>
    <w:lvl w:ilvl="0" w:tplc="4A6EAC18">
      <w:start w:val="1"/>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04265603"/>
    <w:multiLevelType w:val="hybridMultilevel"/>
    <w:tmpl w:val="9C6C86D2"/>
    <w:lvl w:ilvl="0" w:tplc="77C431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E51DE"/>
    <w:multiLevelType w:val="hybridMultilevel"/>
    <w:tmpl w:val="11509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B15D3"/>
    <w:multiLevelType w:val="hybridMultilevel"/>
    <w:tmpl w:val="F7FE694E"/>
    <w:lvl w:ilvl="0" w:tplc="9EA835DE">
      <w:start w:val="6"/>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0FEC7C0A"/>
    <w:multiLevelType w:val="hybridMultilevel"/>
    <w:tmpl w:val="FB86061A"/>
    <w:lvl w:ilvl="0" w:tplc="4CD058C8">
      <w:numFmt w:val="bullet"/>
      <w:lvlText w:val="-"/>
      <w:lvlJc w:val="left"/>
      <w:pPr>
        <w:ind w:left="720" w:hanging="360"/>
      </w:pPr>
      <w:rPr>
        <w:rFonts w:ascii="Calibri" w:eastAsiaTheme="minorHAnsi" w:hAnsi="Calibri" w:cstheme="minorBidi" w:hint="default"/>
        <w:lang w:val="en-G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0D144CE"/>
    <w:multiLevelType w:val="hybridMultilevel"/>
    <w:tmpl w:val="CA78D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B3D61"/>
    <w:multiLevelType w:val="hybridMultilevel"/>
    <w:tmpl w:val="C512C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0C3340"/>
    <w:multiLevelType w:val="hybridMultilevel"/>
    <w:tmpl w:val="7854CA3A"/>
    <w:lvl w:ilvl="0" w:tplc="D368EF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0A4BF8"/>
    <w:multiLevelType w:val="hybridMultilevel"/>
    <w:tmpl w:val="81620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633316"/>
    <w:multiLevelType w:val="hybridMultilevel"/>
    <w:tmpl w:val="3FE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D10ED3"/>
    <w:multiLevelType w:val="hybridMultilevel"/>
    <w:tmpl w:val="E5382146"/>
    <w:lvl w:ilvl="0" w:tplc="100C000F">
      <w:start w:val="1"/>
      <w:numFmt w:val="decimal"/>
      <w:lvlText w:val="%1."/>
      <w:lvlJc w:val="left"/>
      <w:pPr>
        <w:ind w:left="720" w:hanging="360"/>
      </w:pPr>
      <w:rPr>
        <w:rFonts w:hint="default"/>
        <w:lang w:val="en-G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19D93CD5"/>
    <w:multiLevelType w:val="hybridMultilevel"/>
    <w:tmpl w:val="0A3AA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661095"/>
    <w:multiLevelType w:val="hybridMultilevel"/>
    <w:tmpl w:val="D0EEB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346948"/>
    <w:multiLevelType w:val="multilevel"/>
    <w:tmpl w:val="9C7A5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F9E0FAE"/>
    <w:multiLevelType w:val="hybridMultilevel"/>
    <w:tmpl w:val="17B4B8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444DA0"/>
    <w:multiLevelType w:val="hybridMultilevel"/>
    <w:tmpl w:val="297E1DEC"/>
    <w:lvl w:ilvl="0" w:tplc="620CD3BE">
      <w:start w:val="1"/>
      <w:numFmt w:val="bullet"/>
      <w:pStyle w:val="Netwaysenbullets"/>
      <w:lvlText w:val="o"/>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4A9ED0">
      <w:start w:val="1"/>
      <w:numFmt w:val="bullet"/>
      <w:lvlText w:val=""/>
      <w:lvlJc w:val="left"/>
      <w:pPr>
        <w:ind w:left="810" w:hanging="360"/>
      </w:pPr>
      <w:rPr>
        <w:rFonts w:ascii="Symbol" w:hAnsi="Symbol" w:hint="default"/>
        <w:color w:val="595959" w:themeColor="text1" w:themeTint="A6"/>
        <w:sz w:val="20"/>
        <w:szCs w:val="20"/>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791244"/>
    <w:multiLevelType w:val="multilevel"/>
    <w:tmpl w:val="59D6C482"/>
    <w:lvl w:ilvl="0">
      <w:start w:val="1"/>
      <w:numFmt w:val="upperRoman"/>
      <w:pStyle w:val="Heading1"/>
      <w:lvlText w:val="%1."/>
      <w:lvlJc w:val="left"/>
      <w:pPr>
        <w:ind w:left="644"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5"/>
      <w:lvlText w:val="%1.%2.%3.%4."/>
      <w:lvlJc w:val="left"/>
      <w:pPr>
        <w:ind w:left="3078" w:hanging="648"/>
      </w:pPr>
      <w:rPr>
        <w:rFonts w:hint="default"/>
      </w:rPr>
    </w:lvl>
    <w:lvl w:ilvl="4">
      <w:start w:val="1"/>
      <w:numFmt w:val="decimal"/>
      <w:pStyle w:val="Heading6"/>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2D66D63"/>
    <w:multiLevelType w:val="hybridMultilevel"/>
    <w:tmpl w:val="9BDA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004C0C"/>
    <w:multiLevelType w:val="hybridMultilevel"/>
    <w:tmpl w:val="841CA146"/>
    <w:lvl w:ilvl="0" w:tplc="C34A8A84">
      <w:numFmt w:val="bullet"/>
      <w:lvlText w:val="-"/>
      <w:lvlJc w:val="left"/>
      <w:pPr>
        <w:ind w:left="720" w:hanging="360"/>
      </w:pPr>
      <w:rPr>
        <w:rFonts w:ascii="Calibri" w:eastAsiaTheme="minorHAnsi" w:hAnsi="Calibri"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C7C13E4"/>
    <w:multiLevelType w:val="hybridMultilevel"/>
    <w:tmpl w:val="8AD2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283254"/>
    <w:multiLevelType w:val="hybridMultilevel"/>
    <w:tmpl w:val="11DC9F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nsid w:val="42445C49"/>
    <w:multiLevelType w:val="hybridMultilevel"/>
    <w:tmpl w:val="53B811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nsid w:val="4415210D"/>
    <w:multiLevelType w:val="hybridMultilevel"/>
    <w:tmpl w:val="FFC6E5D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nsid w:val="468640BB"/>
    <w:multiLevelType w:val="hybridMultilevel"/>
    <w:tmpl w:val="C868B70C"/>
    <w:lvl w:ilvl="0" w:tplc="E9342960">
      <w:start w:val="1"/>
      <w:numFmt w:val="bullet"/>
      <w:lvlText w:val="-"/>
      <w:lvlJc w:val="left"/>
      <w:pPr>
        <w:ind w:left="720" w:hanging="360"/>
      </w:pPr>
      <w:rPr>
        <w:rFonts w:ascii="Calibri" w:eastAsiaTheme="minorHAnsi" w:hAnsi="Calibri" w:cstheme="minorBidi" w:hint="default"/>
        <w:i w:val="0"/>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1560BF0"/>
    <w:multiLevelType w:val="hybridMultilevel"/>
    <w:tmpl w:val="3348BE4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nsid w:val="53400A62"/>
    <w:multiLevelType w:val="hybridMultilevel"/>
    <w:tmpl w:val="E5FEBFF6"/>
    <w:lvl w:ilvl="0" w:tplc="827A0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201D08"/>
    <w:multiLevelType w:val="hybridMultilevel"/>
    <w:tmpl w:val="C210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2A1915"/>
    <w:multiLevelType w:val="multilevel"/>
    <w:tmpl w:val="F72AB64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1">
    <w:nsid w:val="5BBA385B"/>
    <w:multiLevelType w:val="hybridMultilevel"/>
    <w:tmpl w:val="5464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F467B1"/>
    <w:multiLevelType w:val="hybridMultilevel"/>
    <w:tmpl w:val="6CE6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2E79D5"/>
    <w:multiLevelType w:val="hybridMultilevel"/>
    <w:tmpl w:val="E3723092"/>
    <w:lvl w:ilvl="0" w:tplc="CE88ECEE">
      <w:start w:val="1"/>
      <w:numFmt w:val="decimal"/>
      <w:lvlText w:val="%1."/>
      <w:lvlJc w:val="left"/>
      <w:pPr>
        <w:ind w:left="720" w:hanging="360"/>
      </w:pPr>
      <w:rPr>
        <w:rFonts w:hint="default"/>
        <w:b w:val="0"/>
        <w:bCs w:val="0"/>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nsid w:val="67266362"/>
    <w:multiLevelType w:val="hybridMultilevel"/>
    <w:tmpl w:val="0742CBB6"/>
    <w:lvl w:ilvl="0" w:tplc="0409000F">
      <w:start w:val="1"/>
      <w:numFmt w:val="decimal"/>
      <w:lvlText w:val="%1."/>
      <w:lvlJc w:val="left"/>
      <w:pPr>
        <w:ind w:left="45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74A9ED0">
      <w:start w:val="1"/>
      <w:numFmt w:val="bullet"/>
      <w:lvlText w:val=""/>
      <w:lvlJc w:val="left"/>
      <w:pPr>
        <w:ind w:left="810" w:hanging="360"/>
      </w:pPr>
      <w:rPr>
        <w:rFonts w:ascii="Symbol" w:hAnsi="Symbol" w:hint="default"/>
        <w:color w:val="595959" w:themeColor="text1" w:themeTint="A6"/>
        <w:sz w:val="20"/>
        <w:szCs w:val="20"/>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47693D"/>
    <w:multiLevelType w:val="hybridMultilevel"/>
    <w:tmpl w:val="083C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82BA7"/>
    <w:multiLevelType w:val="hybridMultilevel"/>
    <w:tmpl w:val="004A78E4"/>
    <w:lvl w:ilvl="0" w:tplc="ABC053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3C196A"/>
    <w:multiLevelType w:val="multilevel"/>
    <w:tmpl w:val="6492B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DF1055A"/>
    <w:multiLevelType w:val="hybridMultilevel"/>
    <w:tmpl w:val="1B9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C45993"/>
    <w:multiLevelType w:val="hybridMultilevel"/>
    <w:tmpl w:val="3200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767AA"/>
    <w:multiLevelType w:val="hybridMultilevel"/>
    <w:tmpl w:val="484C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FC6C6B"/>
    <w:multiLevelType w:val="singleLevel"/>
    <w:tmpl w:val="E3B88682"/>
    <w:lvl w:ilvl="0">
      <w:start w:val="3"/>
      <w:numFmt w:val="upperRoman"/>
      <w:lvlText w:val="%1."/>
      <w:lvlJc w:val="left"/>
      <w:pPr>
        <w:tabs>
          <w:tab w:val="num" w:pos="720"/>
        </w:tabs>
        <w:ind w:left="720" w:hanging="720"/>
      </w:pPr>
      <w:rPr>
        <w:b/>
        <w:bCs/>
        <w:sz w:val="28"/>
        <w:szCs w:val="28"/>
      </w:rPr>
    </w:lvl>
  </w:abstractNum>
  <w:abstractNum w:abstractNumId="42">
    <w:nsid w:val="7DD5386B"/>
    <w:multiLevelType w:val="hybridMultilevel"/>
    <w:tmpl w:val="4F00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9"/>
  </w:num>
  <w:num w:numId="4">
    <w:abstractNumId w:val="6"/>
  </w:num>
  <w:num w:numId="5">
    <w:abstractNumId w:val="30"/>
  </w:num>
  <w:num w:numId="6">
    <w:abstractNumId w:val="16"/>
  </w:num>
  <w:num w:numId="7">
    <w:abstractNumId w:val="27"/>
  </w:num>
  <w:num w:numId="8">
    <w:abstractNumId w:val="24"/>
  </w:num>
  <w:num w:numId="9">
    <w:abstractNumId w:val="23"/>
  </w:num>
  <w:num w:numId="10">
    <w:abstractNumId w:val="13"/>
  </w:num>
  <w:num w:numId="11">
    <w:abstractNumId w:val="33"/>
  </w:num>
  <w:num w:numId="12">
    <w:abstractNumId w:val="25"/>
  </w:num>
  <w:num w:numId="13">
    <w:abstractNumId w:val="41"/>
  </w:num>
  <w:num w:numId="14">
    <w:abstractNumId w:val="3"/>
  </w:num>
  <w:num w:numId="15">
    <w:abstractNumId w:val="19"/>
  </w:num>
  <w:num w:numId="16">
    <w:abstractNumId w:val="19"/>
  </w:num>
  <w:num w:numId="17">
    <w:abstractNumId w:val="9"/>
  </w:num>
  <w:num w:numId="18">
    <w:abstractNumId w:val="2"/>
  </w:num>
  <w:num w:numId="19">
    <w:abstractNumId w:val="12"/>
  </w:num>
  <w:num w:numId="20">
    <w:abstractNumId w:val="29"/>
  </w:num>
  <w:num w:numId="21">
    <w:abstractNumId w:val="39"/>
  </w:num>
  <w:num w:numId="22">
    <w:abstractNumId w:val="32"/>
  </w:num>
  <w:num w:numId="23">
    <w:abstractNumId w:val="14"/>
  </w:num>
  <w:num w:numId="24">
    <w:abstractNumId w:val="1"/>
  </w:num>
  <w:num w:numId="25">
    <w:abstractNumId w:val="5"/>
  </w:num>
  <w:num w:numId="26">
    <w:abstractNumId w:val="18"/>
  </w:num>
  <w:num w:numId="27">
    <w:abstractNumId w:val="34"/>
  </w:num>
  <w:num w:numId="28">
    <w:abstractNumId w:val="35"/>
  </w:num>
  <w:num w:numId="29">
    <w:abstractNumId w:val="2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42"/>
  </w:num>
  <w:num w:numId="33">
    <w:abstractNumId w:val="22"/>
  </w:num>
  <w:num w:numId="34">
    <w:abstractNumId w:val="31"/>
  </w:num>
  <w:num w:numId="35">
    <w:abstractNumId w:val="11"/>
  </w:num>
  <w:num w:numId="36">
    <w:abstractNumId w:val="40"/>
  </w:num>
  <w:num w:numId="37">
    <w:abstractNumId w:val="38"/>
  </w:num>
  <w:num w:numId="38">
    <w:abstractNumId w:val="8"/>
  </w:num>
  <w:num w:numId="39">
    <w:abstractNumId w:val="36"/>
  </w:num>
  <w:num w:numId="40">
    <w:abstractNumId w:val="10"/>
  </w:num>
  <w:num w:numId="41">
    <w:abstractNumId w:val="0"/>
  </w:num>
  <w:num w:numId="42">
    <w:abstractNumId w:val="19"/>
    <w:lvlOverride w:ilvl="0">
      <w:startOverride w:val="10"/>
    </w:lvlOverride>
    <w:lvlOverride w:ilvl="1">
      <w:startOverride w:val="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28"/>
  </w:num>
  <w:num w:numId="45">
    <w:abstractNumId w:val="17"/>
  </w:num>
  <w:num w:numId="46">
    <w:abstractNumId w:val="26"/>
  </w:num>
  <w:num w:numId="47">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hmad">
    <w15:presenceInfo w15:providerId="None" w15:userId="Ahm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260"/>
    <w:rsid w:val="00000D6C"/>
    <w:rsid w:val="00014A52"/>
    <w:rsid w:val="00014E31"/>
    <w:rsid w:val="00021BB1"/>
    <w:rsid w:val="00026BA4"/>
    <w:rsid w:val="0003277A"/>
    <w:rsid w:val="00032C71"/>
    <w:rsid w:val="00053DED"/>
    <w:rsid w:val="00056779"/>
    <w:rsid w:val="00060B3E"/>
    <w:rsid w:val="00062E6C"/>
    <w:rsid w:val="0006623B"/>
    <w:rsid w:val="000669DE"/>
    <w:rsid w:val="00070055"/>
    <w:rsid w:val="00075739"/>
    <w:rsid w:val="00085239"/>
    <w:rsid w:val="000900B0"/>
    <w:rsid w:val="00093D03"/>
    <w:rsid w:val="00094C35"/>
    <w:rsid w:val="0009657F"/>
    <w:rsid w:val="00096931"/>
    <w:rsid w:val="00096B21"/>
    <w:rsid w:val="000A02D4"/>
    <w:rsid w:val="000A0625"/>
    <w:rsid w:val="000A2D38"/>
    <w:rsid w:val="000A6BB1"/>
    <w:rsid w:val="000B1395"/>
    <w:rsid w:val="000E119A"/>
    <w:rsid w:val="000F09FF"/>
    <w:rsid w:val="000F0C22"/>
    <w:rsid w:val="000F0EF1"/>
    <w:rsid w:val="000F238C"/>
    <w:rsid w:val="000F4D21"/>
    <w:rsid w:val="0010185E"/>
    <w:rsid w:val="001046A1"/>
    <w:rsid w:val="00105076"/>
    <w:rsid w:val="001112A6"/>
    <w:rsid w:val="00124856"/>
    <w:rsid w:val="00130F74"/>
    <w:rsid w:val="00135E8E"/>
    <w:rsid w:val="00143D17"/>
    <w:rsid w:val="00144006"/>
    <w:rsid w:val="00144524"/>
    <w:rsid w:val="00144F72"/>
    <w:rsid w:val="00145DC4"/>
    <w:rsid w:val="0014679F"/>
    <w:rsid w:val="001478B0"/>
    <w:rsid w:val="00152232"/>
    <w:rsid w:val="00152BD8"/>
    <w:rsid w:val="00160E1B"/>
    <w:rsid w:val="00164144"/>
    <w:rsid w:val="0016425D"/>
    <w:rsid w:val="00171111"/>
    <w:rsid w:val="00176106"/>
    <w:rsid w:val="00177520"/>
    <w:rsid w:val="00180708"/>
    <w:rsid w:val="00182F10"/>
    <w:rsid w:val="00184C6A"/>
    <w:rsid w:val="00186512"/>
    <w:rsid w:val="001917A8"/>
    <w:rsid w:val="00196317"/>
    <w:rsid w:val="001A63F9"/>
    <w:rsid w:val="001B1D68"/>
    <w:rsid w:val="001B6E10"/>
    <w:rsid w:val="001B733C"/>
    <w:rsid w:val="001C0630"/>
    <w:rsid w:val="001C11AB"/>
    <w:rsid w:val="001C13D0"/>
    <w:rsid w:val="001C4528"/>
    <w:rsid w:val="001C511F"/>
    <w:rsid w:val="001C6C82"/>
    <w:rsid w:val="001D60A3"/>
    <w:rsid w:val="001E1D43"/>
    <w:rsid w:val="001E3929"/>
    <w:rsid w:val="001F5E62"/>
    <w:rsid w:val="0020099E"/>
    <w:rsid w:val="00200A6D"/>
    <w:rsid w:val="00201750"/>
    <w:rsid w:val="00203D08"/>
    <w:rsid w:val="00205C81"/>
    <w:rsid w:val="00206180"/>
    <w:rsid w:val="0020767C"/>
    <w:rsid w:val="00207A31"/>
    <w:rsid w:val="002100C0"/>
    <w:rsid w:val="0021526C"/>
    <w:rsid w:val="00220001"/>
    <w:rsid w:val="00220675"/>
    <w:rsid w:val="0022181C"/>
    <w:rsid w:val="00221C16"/>
    <w:rsid w:val="002266FC"/>
    <w:rsid w:val="00231A29"/>
    <w:rsid w:val="0023750F"/>
    <w:rsid w:val="00242270"/>
    <w:rsid w:val="00242A05"/>
    <w:rsid w:val="00242DA5"/>
    <w:rsid w:val="002444E6"/>
    <w:rsid w:val="002451DD"/>
    <w:rsid w:val="00245647"/>
    <w:rsid w:val="002572A8"/>
    <w:rsid w:val="00257BFF"/>
    <w:rsid w:val="002666AC"/>
    <w:rsid w:val="0027101D"/>
    <w:rsid w:val="002735A5"/>
    <w:rsid w:val="00276170"/>
    <w:rsid w:val="00276756"/>
    <w:rsid w:val="002767DD"/>
    <w:rsid w:val="0027776D"/>
    <w:rsid w:val="002807F3"/>
    <w:rsid w:val="0028249F"/>
    <w:rsid w:val="0028357B"/>
    <w:rsid w:val="00285150"/>
    <w:rsid w:val="00286B3F"/>
    <w:rsid w:val="00292ACE"/>
    <w:rsid w:val="00292EC1"/>
    <w:rsid w:val="002938B6"/>
    <w:rsid w:val="00294966"/>
    <w:rsid w:val="00295583"/>
    <w:rsid w:val="002A63BA"/>
    <w:rsid w:val="002B2EC3"/>
    <w:rsid w:val="002C60C3"/>
    <w:rsid w:val="002C7533"/>
    <w:rsid w:val="002D1303"/>
    <w:rsid w:val="002D2878"/>
    <w:rsid w:val="002D28F9"/>
    <w:rsid w:val="002D652E"/>
    <w:rsid w:val="002D6731"/>
    <w:rsid w:val="002D7B28"/>
    <w:rsid w:val="002E0658"/>
    <w:rsid w:val="002E293D"/>
    <w:rsid w:val="002E5E3C"/>
    <w:rsid w:val="002F5C9E"/>
    <w:rsid w:val="00310CBA"/>
    <w:rsid w:val="00312A29"/>
    <w:rsid w:val="003215C1"/>
    <w:rsid w:val="00324FA7"/>
    <w:rsid w:val="003335D8"/>
    <w:rsid w:val="003345A4"/>
    <w:rsid w:val="00334E68"/>
    <w:rsid w:val="00336FC0"/>
    <w:rsid w:val="003400E9"/>
    <w:rsid w:val="00351220"/>
    <w:rsid w:val="003575FB"/>
    <w:rsid w:val="00360207"/>
    <w:rsid w:val="00362327"/>
    <w:rsid w:val="00363CF0"/>
    <w:rsid w:val="00364F71"/>
    <w:rsid w:val="003659BC"/>
    <w:rsid w:val="0036711C"/>
    <w:rsid w:val="0037082E"/>
    <w:rsid w:val="00377D09"/>
    <w:rsid w:val="00377E99"/>
    <w:rsid w:val="0038042E"/>
    <w:rsid w:val="0038063F"/>
    <w:rsid w:val="0038401D"/>
    <w:rsid w:val="003870AC"/>
    <w:rsid w:val="00390013"/>
    <w:rsid w:val="003969FF"/>
    <w:rsid w:val="003B0248"/>
    <w:rsid w:val="003B0544"/>
    <w:rsid w:val="003B1E8B"/>
    <w:rsid w:val="003D3A30"/>
    <w:rsid w:val="003D6BAF"/>
    <w:rsid w:val="003D7799"/>
    <w:rsid w:val="003E6AA4"/>
    <w:rsid w:val="003E6E5C"/>
    <w:rsid w:val="003F1B0A"/>
    <w:rsid w:val="003F24AE"/>
    <w:rsid w:val="003F4632"/>
    <w:rsid w:val="00400471"/>
    <w:rsid w:val="00403C62"/>
    <w:rsid w:val="00406858"/>
    <w:rsid w:val="00413176"/>
    <w:rsid w:val="00415974"/>
    <w:rsid w:val="00431C17"/>
    <w:rsid w:val="0044104E"/>
    <w:rsid w:val="0044361A"/>
    <w:rsid w:val="004550C3"/>
    <w:rsid w:val="00456C66"/>
    <w:rsid w:val="004577D4"/>
    <w:rsid w:val="0046269B"/>
    <w:rsid w:val="00464084"/>
    <w:rsid w:val="00470213"/>
    <w:rsid w:val="004710B8"/>
    <w:rsid w:val="004730C5"/>
    <w:rsid w:val="00476088"/>
    <w:rsid w:val="00476B4A"/>
    <w:rsid w:val="00480FC7"/>
    <w:rsid w:val="004914B1"/>
    <w:rsid w:val="004924BB"/>
    <w:rsid w:val="004950DB"/>
    <w:rsid w:val="004962D0"/>
    <w:rsid w:val="004A0F0A"/>
    <w:rsid w:val="004A3260"/>
    <w:rsid w:val="004A5990"/>
    <w:rsid w:val="004A5D73"/>
    <w:rsid w:val="004A6B60"/>
    <w:rsid w:val="004B5C65"/>
    <w:rsid w:val="004C0845"/>
    <w:rsid w:val="004C71E5"/>
    <w:rsid w:val="004D5ED6"/>
    <w:rsid w:val="004E5C78"/>
    <w:rsid w:val="004F6594"/>
    <w:rsid w:val="004F6F17"/>
    <w:rsid w:val="0050218E"/>
    <w:rsid w:val="005065B6"/>
    <w:rsid w:val="00511FDC"/>
    <w:rsid w:val="00516052"/>
    <w:rsid w:val="00522B01"/>
    <w:rsid w:val="0052574B"/>
    <w:rsid w:val="00530CED"/>
    <w:rsid w:val="00533558"/>
    <w:rsid w:val="005354CE"/>
    <w:rsid w:val="005400C3"/>
    <w:rsid w:val="005451BC"/>
    <w:rsid w:val="00546AE5"/>
    <w:rsid w:val="00552C6D"/>
    <w:rsid w:val="00555E19"/>
    <w:rsid w:val="005615F5"/>
    <w:rsid w:val="00570479"/>
    <w:rsid w:val="00571AC9"/>
    <w:rsid w:val="005722F0"/>
    <w:rsid w:val="005742B7"/>
    <w:rsid w:val="00581FE0"/>
    <w:rsid w:val="00584E25"/>
    <w:rsid w:val="00587F9D"/>
    <w:rsid w:val="00590AE7"/>
    <w:rsid w:val="00592C46"/>
    <w:rsid w:val="0059400A"/>
    <w:rsid w:val="005A1924"/>
    <w:rsid w:val="005A1B57"/>
    <w:rsid w:val="005A3825"/>
    <w:rsid w:val="005B0BC5"/>
    <w:rsid w:val="005B1E83"/>
    <w:rsid w:val="005B3D0D"/>
    <w:rsid w:val="005B6963"/>
    <w:rsid w:val="005C25B9"/>
    <w:rsid w:val="005C5781"/>
    <w:rsid w:val="005D2901"/>
    <w:rsid w:val="005E0F99"/>
    <w:rsid w:val="005E10DC"/>
    <w:rsid w:val="005E3407"/>
    <w:rsid w:val="005E4DF9"/>
    <w:rsid w:val="005E629B"/>
    <w:rsid w:val="005F016D"/>
    <w:rsid w:val="005F1A34"/>
    <w:rsid w:val="005F45E1"/>
    <w:rsid w:val="005F7E9B"/>
    <w:rsid w:val="00617316"/>
    <w:rsid w:val="00620960"/>
    <w:rsid w:val="0062625D"/>
    <w:rsid w:val="006359F8"/>
    <w:rsid w:val="00645C83"/>
    <w:rsid w:val="00651913"/>
    <w:rsid w:val="0065234A"/>
    <w:rsid w:val="006551F6"/>
    <w:rsid w:val="00656405"/>
    <w:rsid w:val="0065748D"/>
    <w:rsid w:val="00660001"/>
    <w:rsid w:val="00661C77"/>
    <w:rsid w:val="006731AE"/>
    <w:rsid w:val="006803FB"/>
    <w:rsid w:val="00682BD5"/>
    <w:rsid w:val="006919DF"/>
    <w:rsid w:val="00697C3F"/>
    <w:rsid w:val="006A2CFF"/>
    <w:rsid w:val="006A2DB2"/>
    <w:rsid w:val="006A576F"/>
    <w:rsid w:val="006B00F9"/>
    <w:rsid w:val="006B016F"/>
    <w:rsid w:val="006B6BCE"/>
    <w:rsid w:val="006C0163"/>
    <w:rsid w:val="006C25AE"/>
    <w:rsid w:val="006C4990"/>
    <w:rsid w:val="006C658B"/>
    <w:rsid w:val="006C7FA7"/>
    <w:rsid w:val="006D2490"/>
    <w:rsid w:val="006D2E5E"/>
    <w:rsid w:val="006D32CE"/>
    <w:rsid w:val="006E1D00"/>
    <w:rsid w:val="006F407B"/>
    <w:rsid w:val="006F5430"/>
    <w:rsid w:val="00711E64"/>
    <w:rsid w:val="0071310A"/>
    <w:rsid w:val="00714190"/>
    <w:rsid w:val="007178B2"/>
    <w:rsid w:val="00722B1D"/>
    <w:rsid w:val="00724F61"/>
    <w:rsid w:val="007265AE"/>
    <w:rsid w:val="00731F65"/>
    <w:rsid w:val="00737CAB"/>
    <w:rsid w:val="0074734A"/>
    <w:rsid w:val="007521C1"/>
    <w:rsid w:val="00755FE6"/>
    <w:rsid w:val="007668D5"/>
    <w:rsid w:val="00781BE0"/>
    <w:rsid w:val="00782BE7"/>
    <w:rsid w:val="00785A0A"/>
    <w:rsid w:val="00786B7C"/>
    <w:rsid w:val="00786C4A"/>
    <w:rsid w:val="00791DF9"/>
    <w:rsid w:val="00792696"/>
    <w:rsid w:val="00795489"/>
    <w:rsid w:val="0079767F"/>
    <w:rsid w:val="007A0A9A"/>
    <w:rsid w:val="007B0BA5"/>
    <w:rsid w:val="007D6E19"/>
    <w:rsid w:val="007E76D7"/>
    <w:rsid w:val="007F08E6"/>
    <w:rsid w:val="007F5EDF"/>
    <w:rsid w:val="0080211F"/>
    <w:rsid w:val="00804403"/>
    <w:rsid w:val="0080717A"/>
    <w:rsid w:val="008078D4"/>
    <w:rsid w:val="00814B7C"/>
    <w:rsid w:val="00820EFF"/>
    <w:rsid w:val="008213D8"/>
    <w:rsid w:val="00822FCB"/>
    <w:rsid w:val="00826802"/>
    <w:rsid w:val="00830412"/>
    <w:rsid w:val="00835A00"/>
    <w:rsid w:val="00850E73"/>
    <w:rsid w:val="0085168A"/>
    <w:rsid w:val="0085595D"/>
    <w:rsid w:val="008560B0"/>
    <w:rsid w:val="008575E7"/>
    <w:rsid w:val="00863628"/>
    <w:rsid w:val="0086382D"/>
    <w:rsid w:val="00866AE9"/>
    <w:rsid w:val="00883121"/>
    <w:rsid w:val="008936A8"/>
    <w:rsid w:val="0089667E"/>
    <w:rsid w:val="008A0BE5"/>
    <w:rsid w:val="008A2073"/>
    <w:rsid w:val="008A7453"/>
    <w:rsid w:val="008B0FCE"/>
    <w:rsid w:val="008B6D14"/>
    <w:rsid w:val="008C3BD1"/>
    <w:rsid w:val="008C75F0"/>
    <w:rsid w:val="008D17D6"/>
    <w:rsid w:val="008D408B"/>
    <w:rsid w:val="008D4455"/>
    <w:rsid w:val="008D46B4"/>
    <w:rsid w:val="008D6DCA"/>
    <w:rsid w:val="008E2E86"/>
    <w:rsid w:val="008E3214"/>
    <w:rsid w:val="008E48FD"/>
    <w:rsid w:val="008E4A16"/>
    <w:rsid w:val="008E6E1E"/>
    <w:rsid w:val="008E709A"/>
    <w:rsid w:val="008F0ED6"/>
    <w:rsid w:val="008F0EE7"/>
    <w:rsid w:val="008F24C3"/>
    <w:rsid w:val="008F60A3"/>
    <w:rsid w:val="008F7A06"/>
    <w:rsid w:val="00907231"/>
    <w:rsid w:val="00920385"/>
    <w:rsid w:val="00923C59"/>
    <w:rsid w:val="00924884"/>
    <w:rsid w:val="00927ED7"/>
    <w:rsid w:val="00934C9E"/>
    <w:rsid w:val="00942EE2"/>
    <w:rsid w:val="00944796"/>
    <w:rsid w:val="00944C74"/>
    <w:rsid w:val="0094572A"/>
    <w:rsid w:val="00957D95"/>
    <w:rsid w:val="00962053"/>
    <w:rsid w:val="009621B9"/>
    <w:rsid w:val="00971F2C"/>
    <w:rsid w:val="00973B84"/>
    <w:rsid w:val="00990663"/>
    <w:rsid w:val="00990E11"/>
    <w:rsid w:val="00991B2A"/>
    <w:rsid w:val="009A32A5"/>
    <w:rsid w:val="009A6C8E"/>
    <w:rsid w:val="009B6542"/>
    <w:rsid w:val="009D33B3"/>
    <w:rsid w:val="009D4515"/>
    <w:rsid w:val="009D735D"/>
    <w:rsid w:val="009D7D9C"/>
    <w:rsid w:val="009E1BF9"/>
    <w:rsid w:val="009E733E"/>
    <w:rsid w:val="009F71A2"/>
    <w:rsid w:val="00A0167A"/>
    <w:rsid w:val="00A02461"/>
    <w:rsid w:val="00A14192"/>
    <w:rsid w:val="00A14B9A"/>
    <w:rsid w:val="00A16ED7"/>
    <w:rsid w:val="00A214AA"/>
    <w:rsid w:val="00A302AD"/>
    <w:rsid w:val="00A31C00"/>
    <w:rsid w:val="00A33284"/>
    <w:rsid w:val="00A33B1A"/>
    <w:rsid w:val="00A41319"/>
    <w:rsid w:val="00A42B90"/>
    <w:rsid w:val="00A46D05"/>
    <w:rsid w:val="00A47E81"/>
    <w:rsid w:val="00A51009"/>
    <w:rsid w:val="00A6348D"/>
    <w:rsid w:val="00A859FD"/>
    <w:rsid w:val="00A94198"/>
    <w:rsid w:val="00A95EAB"/>
    <w:rsid w:val="00A97B8E"/>
    <w:rsid w:val="00AA16C2"/>
    <w:rsid w:val="00AA46EB"/>
    <w:rsid w:val="00AA54C5"/>
    <w:rsid w:val="00AA5828"/>
    <w:rsid w:val="00AA746C"/>
    <w:rsid w:val="00AB18CA"/>
    <w:rsid w:val="00AB6CAE"/>
    <w:rsid w:val="00AB7C33"/>
    <w:rsid w:val="00AC0008"/>
    <w:rsid w:val="00AC2888"/>
    <w:rsid w:val="00AC343B"/>
    <w:rsid w:val="00AC367E"/>
    <w:rsid w:val="00AC7D80"/>
    <w:rsid w:val="00AD1426"/>
    <w:rsid w:val="00AD1EF0"/>
    <w:rsid w:val="00AD340A"/>
    <w:rsid w:val="00AD762F"/>
    <w:rsid w:val="00AE37B6"/>
    <w:rsid w:val="00AE5825"/>
    <w:rsid w:val="00AE67EF"/>
    <w:rsid w:val="00AF1D27"/>
    <w:rsid w:val="00AF595A"/>
    <w:rsid w:val="00B003DC"/>
    <w:rsid w:val="00B049AE"/>
    <w:rsid w:val="00B1065F"/>
    <w:rsid w:val="00B1580C"/>
    <w:rsid w:val="00B20089"/>
    <w:rsid w:val="00B22726"/>
    <w:rsid w:val="00B228A6"/>
    <w:rsid w:val="00B22EB0"/>
    <w:rsid w:val="00B25A42"/>
    <w:rsid w:val="00B30A9E"/>
    <w:rsid w:val="00B36A78"/>
    <w:rsid w:val="00B41697"/>
    <w:rsid w:val="00B47BDE"/>
    <w:rsid w:val="00B513AB"/>
    <w:rsid w:val="00B60F45"/>
    <w:rsid w:val="00B60F7E"/>
    <w:rsid w:val="00B64A4C"/>
    <w:rsid w:val="00B71415"/>
    <w:rsid w:val="00B72448"/>
    <w:rsid w:val="00B7676D"/>
    <w:rsid w:val="00B77264"/>
    <w:rsid w:val="00B8429D"/>
    <w:rsid w:val="00B93250"/>
    <w:rsid w:val="00B93755"/>
    <w:rsid w:val="00B95655"/>
    <w:rsid w:val="00BA01B7"/>
    <w:rsid w:val="00BA1D21"/>
    <w:rsid w:val="00BA31EA"/>
    <w:rsid w:val="00BA750C"/>
    <w:rsid w:val="00BA7B1D"/>
    <w:rsid w:val="00BB47B2"/>
    <w:rsid w:val="00BB7287"/>
    <w:rsid w:val="00BC360F"/>
    <w:rsid w:val="00BC49F3"/>
    <w:rsid w:val="00BC719E"/>
    <w:rsid w:val="00BD02F9"/>
    <w:rsid w:val="00BD49F0"/>
    <w:rsid w:val="00BD682E"/>
    <w:rsid w:val="00BD6F48"/>
    <w:rsid w:val="00BE72C8"/>
    <w:rsid w:val="00BE7315"/>
    <w:rsid w:val="00BF5D5F"/>
    <w:rsid w:val="00BF66C3"/>
    <w:rsid w:val="00BF6DB7"/>
    <w:rsid w:val="00C027E1"/>
    <w:rsid w:val="00C0387E"/>
    <w:rsid w:val="00C06C51"/>
    <w:rsid w:val="00C070B9"/>
    <w:rsid w:val="00C1543F"/>
    <w:rsid w:val="00C22E89"/>
    <w:rsid w:val="00C3036A"/>
    <w:rsid w:val="00C367AA"/>
    <w:rsid w:val="00C369D7"/>
    <w:rsid w:val="00C40934"/>
    <w:rsid w:val="00C453E0"/>
    <w:rsid w:val="00C51342"/>
    <w:rsid w:val="00C5308F"/>
    <w:rsid w:val="00C538A9"/>
    <w:rsid w:val="00C553EA"/>
    <w:rsid w:val="00C64AB2"/>
    <w:rsid w:val="00C6773B"/>
    <w:rsid w:val="00C70EFC"/>
    <w:rsid w:val="00C71FBB"/>
    <w:rsid w:val="00C72093"/>
    <w:rsid w:val="00C77AF3"/>
    <w:rsid w:val="00C800EA"/>
    <w:rsid w:val="00C809A7"/>
    <w:rsid w:val="00C81C46"/>
    <w:rsid w:val="00C84C9A"/>
    <w:rsid w:val="00C84E9C"/>
    <w:rsid w:val="00C87534"/>
    <w:rsid w:val="00C91D76"/>
    <w:rsid w:val="00CA0703"/>
    <w:rsid w:val="00CA4522"/>
    <w:rsid w:val="00CA5A04"/>
    <w:rsid w:val="00CA6A38"/>
    <w:rsid w:val="00CB6B93"/>
    <w:rsid w:val="00CC04EA"/>
    <w:rsid w:val="00CC438E"/>
    <w:rsid w:val="00CE359C"/>
    <w:rsid w:val="00CE4475"/>
    <w:rsid w:val="00CE57EF"/>
    <w:rsid w:val="00CF5B2D"/>
    <w:rsid w:val="00D009F8"/>
    <w:rsid w:val="00D03260"/>
    <w:rsid w:val="00D0352F"/>
    <w:rsid w:val="00D03D22"/>
    <w:rsid w:val="00D054F1"/>
    <w:rsid w:val="00D10D0D"/>
    <w:rsid w:val="00D17C1E"/>
    <w:rsid w:val="00D20FC2"/>
    <w:rsid w:val="00D2201F"/>
    <w:rsid w:val="00D241C0"/>
    <w:rsid w:val="00D2602E"/>
    <w:rsid w:val="00D37FE8"/>
    <w:rsid w:val="00D43F2B"/>
    <w:rsid w:val="00D441FA"/>
    <w:rsid w:val="00D465A1"/>
    <w:rsid w:val="00D514A7"/>
    <w:rsid w:val="00D53E21"/>
    <w:rsid w:val="00D551C3"/>
    <w:rsid w:val="00D577FD"/>
    <w:rsid w:val="00D60002"/>
    <w:rsid w:val="00D63632"/>
    <w:rsid w:val="00D6719F"/>
    <w:rsid w:val="00D7482A"/>
    <w:rsid w:val="00D76929"/>
    <w:rsid w:val="00D81225"/>
    <w:rsid w:val="00D85067"/>
    <w:rsid w:val="00D91E52"/>
    <w:rsid w:val="00D9230A"/>
    <w:rsid w:val="00D93DF8"/>
    <w:rsid w:val="00DA59DA"/>
    <w:rsid w:val="00DA7576"/>
    <w:rsid w:val="00DB1AAB"/>
    <w:rsid w:val="00DB5BA7"/>
    <w:rsid w:val="00DB6AE2"/>
    <w:rsid w:val="00DB7625"/>
    <w:rsid w:val="00DB78AD"/>
    <w:rsid w:val="00DC5572"/>
    <w:rsid w:val="00DC5EF6"/>
    <w:rsid w:val="00DD0C1E"/>
    <w:rsid w:val="00DD1339"/>
    <w:rsid w:val="00DD4287"/>
    <w:rsid w:val="00DD6E5C"/>
    <w:rsid w:val="00DD701B"/>
    <w:rsid w:val="00DE162F"/>
    <w:rsid w:val="00DE3645"/>
    <w:rsid w:val="00DE4BCE"/>
    <w:rsid w:val="00DE6107"/>
    <w:rsid w:val="00DE6B25"/>
    <w:rsid w:val="00DF18D6"/>
    <w:rsid w:val="00DF4747"/>
    <w:rsid w:val="00DF4FDD"/>
    <w:rsid w:val="00E00FA0"/>
    <w:rsid w:val="00E01BDE"/>
    <w:rsid w:val="00E024E4"/>
    <w:rsid w:val="00E04CAE"/>
    <w:rsid w:val="00E063D5"/>
    <w:rsid w:val="00E12777"/>
    <w:rsid w:val="00E12C9B"/>
    <w:rsid w:val="00E17E83"/>
    <w:rsid w:val="00E23485"/>
    <w:rsid w:val="00E23D42"/>
    <w:rsid w:val="00E261F2"/>
    <w:rsid w:val="00E2706F"/>
    <w:rsid w:val="00E3136D"/>
    <w:rsid w:val="00E316D6"/>
    <w:rsid w:val="00E43448"/>
    <w:rsid w:val="00E438F4"/>
    <w:rsid w:val="00E4617A"/>
    <w:rsid w:val="00E47FA2"/>
    <w:rsid w:val="00E52FD2"/>
    <w:rsid w:val="00E53CC6"/>
    <w:rsid w:val="00E573E6"/>
    <w:rsid w:val="00E608EA"/>
    <w:rsid w:val="00E74161"/>
    <w:rsid w:val="00E853CC"/>
    <w:rsid w:val="00E86C86"/>
    <w:rsid w:val="00E9061A"/>
    <w:rsid w:val="00E9321B"/>
    <w:rsid w:val="00E9521B"/>
    <w:rsid w:val="00E95B46"/>
    <w:rsid w:val="00EA49D0"/>
    <w:rsid w:val="00EA610E"/>
    <w:rsid w:val="00EB698D"/>
    <w:rsid w:val="00EC1648"/>
    <w:rsid w:val="00EC47B5"/>
    <w:rsid w:val="00EC5EA1"/>
    <w:rsid w:val="00ED11CC"/>
    <w:rsid w:val="00ED4D89"/>
    <w:rsid w:val="00ED729B"/>
    <w:rsid w:val="00EE36DC"/>
    <w:rsid w:val="00EE487A"/>
    <w:rsid w:val="00EE6B17"/>
    <w:rsid w:val="00EE6CFB"/>
    <w:rsid w:val="00EF0E4E"/>
    <w:rsid w:val="00EF6403"/>
    <w:rsid w:val="00EF7664"/>
    <w:rsid w:val="00F00DB1"/>
    <w:rsid w:val="00F05273"/>
    <w:rsid w:val="00F07AB4"/>
    <w:rsid w:val="00F119B9"/>
    <w:rsid w:val="00F1754A"/>
    <w:rsid w:val="00F270DB"/>
    <w:rsid w:val="00F30D8F"/>
    <w:rsid w:val="00F30F9D"/>
    <w:rsid w:val="00F31CBC"/>
    <w:rsid w:val="00F32053"/>
    <w:rsid w:val="00F42CA4"/>
    <w:rsid w:val="00F42F9E"/>
    <w:rsid w:val="00F51F20"/>
    <w:rsid w:val="00F5472B"/>
    <w:rsid w:val="00F6011A"/>
    <w:rsid w:val="00F75C07"/>
    <w:rsid w:val="00F848CB"/>
    <w:rsid w:val="00F84ACF"/>
    <w:rsid w:val="00F9029F"/>
    <w:rsid w:val="00F92E31"/>
    <w:rsid w:val="00F97B25"/>
    <w:rsid w:val="00FA09E3"/>
    <w:rsid w:val="00FA1267"/>
    <w:rsid w:val="00FA4520"/>
    <w:rsid w:val="00FA492E"/>
    <w:rsid w:val="00FA56A2"/>
    <w:rsid w:val="00FA5E43"/>
    <w:rsid w:val="00FA6EC9"/>
    <w:rsid w:val="00FB70C4"/>
    <w:rsid w:val="00FB7D6C"/>
    <w:rsid w:val="00FC11B1"/>
    <w:rsid w:val="00FC345C"/>
    <w:rsid w:val="00FC3EFD"/>
    <w:rsid w:val="00FD0945"/>
    <w:rsid w:val="00FD4798"/>
    <w:rsid w:val="00FD668A"/>
    <w:rsid w:val="00FD762C"/>
    <w:rsid w:val="00FE0033"/>
    <w:rsid w:val="00FE00EC"/>
    <w:rsid w:val="00FE118B"/>
    <w:rsid w:val="00FE1A05"/>
    <w:rsid w:val="00FE40DE"/>
    <w:rsid w:val="00FE56FE"/>
    <w:rsid w:val="00FF2525"/>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608EA"/>
    <w:pPr>
      <w:keepNext/>
      <w:keepLines/>
      <w:numPr>
        <w:numId w:val="3"/>
      </w:numPr>
      <w:spacing w:before="240" w:after="0"/>
      <w:outlineLvl w:val="0"/>
    </w:pPr>
    <w:rPr>
      <w:rFonts w:asciiTheme="majorHAnsi" w:eastAsiaTheme="majorEastAsia" w:hAnsiTheme="majorHAnsi" w:cstheme="majorBidi"/>
      <w:b/>
      <w:bCs/>
      <w:sz w:val="28"/>
      <w:szCs w:val="28"/>
      <w:lang w:eastAsia="ar-SA"/>
    </w:rPr>
  </w:style>
  <w:style w:type="paragraph" w:styleId="Heading2">
    <w:name w:val="heading 2"/>
    <w:basedOn w:val="Heading1"/>
    <w:next w:val="Normal"/>
    <w:link w:val="Heading2Char"/>
    <w:uiPriority w:val="9"/>
    <w:unhideWhenUsed/>
    <w:qFormat/>
    <w:rsid w:val="00E316D6"/>
    <w:pPr>
      <w:numPr>
        <w:ilvl w:val="1"/>
      </w:numPr>
      <w:outlineLvl w:val="1"/>
    </w:pPr>
    <w:rPr>
      <w:sz w:val="24"/>
      <w:szCs w:val="24"/>
    </w:rPr>
  </w:style>
  <w:style w:type="paragraph" w:styleId="Heading3">
    <w:name w:val="heading 3"/>
    <w:basedOn w:val="Normal"/>
    <w:next w:val="Normal"/>
    <w:link w:val="Heading3Char"/>
    <w:uiPriority w:val="9"/>
    <w:unhideWhenUsed/>
    <w:qFormat/>
    <w:rsid w:val="005F1A34"/>
    <w:pPr>
      <w:keepNext/>
      <w:keepLines/>
      <w:numPr>
        <w:ilvl w:val="2"/>
        <w:numId w:val="3"/>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qFormat/>
    <w:rsid w:val="009D33B3"/>
    <w:pPr>
      <w:keepNext/>
      <w:spacing w:before="360" w:after="120" w:line="240" w:lineRule="auto"/>
      <w:outlineLvl w:val="3"/>
    </w:pPr>
    <w:rPr>
      <w:rFonts w:ascii="Arial" w:eastAsia="Times New Roman" w:hAnsi="Arial" w:cs="Times New Roman"/>
      <w:b/>
      <w:bCs/>
      <w:szCs w:val="28"/>
      <w:lang w:val="en-AU"/>
    </w:rPr>
  </w:style>
  <w:style w:type="paragraph" w:styleId="Heading5">
    <w:name w:val="heading 5"/>
    <w:basedOn w:val="Normal"/>
    <w:next w:val="Normal"/>
    <w:link w:val="Heading5Char"/>
    <w:uiPriority w:val="9"/>
    <w:unhideWhenUsed/>
    <w:qFormat/>
    <w:rsid w:val="00F92E31"/>
    <w:pPr>
      <w:keepNext/>
      <w:keepLines/>
      <w:numPr>
        <w:ilvl w:val="3"/>
        <w:numId w:val="3"/>
      </w:numPr>
      <w:spacing w:before="40" w:after="0"/>
      <w:ind w:left="2358"/>
      <w:outlineLvl w:val="4"/>
    </w:pPr>
    <w:rPr>
      <w:rFonts w:asciiTheme="majorHAnsi" w:eastAsiaTheme="majorEastAsia" w:hAnsiTheme="majorHAnsi" w:cstheme="majorBidi"/>
      <w:b/>
      <w:bCs/>
      <w:lang w:eastAsia="ar-SA"/>
    </w:rPr>
  </w:style>
  <w:style w:type="paragraph" w:styleId="Heading6">
    <w:name w:val="heading 6"/>
    <w:basedOn w:val="Normal"/>
    <w:next w:val="Normal"/>
    <w:link w:val="Heading6Char"/>
    <w:uiPriority w:val="9"/>
    <w:unhideWhenUsed/>
    <w:qFormat/>
    <w:rsid w:val="00DA59DA"/>
    <w:pPr>
      <w:keepNext/>
      <w:keepLines/>
      <w:numPr>
        <w:ilvl w:val="4"/>
        <w:numId w:val="3"/>
      </w:numPr>
      <w:spacing w:before="40" w:after="0"/>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60"/>
    <w:pPr>
      <w:ind w:left="720"/>
      <w:contextualSpacing/>
    </w:pPr>
  </w:style>
  <w:style w:type="character" w:styleId="Hyperlink">
    <w:name w:val="Hyperlink"/>
    <w:basedOn w:val="DefaultParagraphFont"/>
    <w:uiPriority w:val="99"/>
    <w:unhideWhenUsed/>
    <w:rsid w:val="003F4632"/>
    <w:rPr>
      <w:color w:val="0000FF" w:themeColor="hyperlink"/>
      <w:u w:val="single"/>
    </w:rPr>
  </w:style>
  <w:style w:type="character" w:customStyle="1" w:styleId="h2">
    <w:name w:val="h2"/>
    <w:rsid w:val="00B7676D"/>
  </w:style>
  <w:style w:type="paragraph" w:styleId="NormalWeb">
    <w:name w:val="Normal (Web)"/>
    <w:basedOn w:val="Normal"/>
    <w:uiPriority w:val="99"/>
    <w:semiHidden/>
    <w:unhideWhenUsed/>
    <w:rsid w:val="005F45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5F45E1"/>
  </w:style>
  <w:style w:type="character" w:customStyle="1" w:styleId="Heading4Char">
    <w:name w:val="Heading 4 Char"/>
    <w:basedOn w:val="DefaultParagraphFont"/>
    <w:link w:val="Heading4"/>
    <w:rsid w:val="009D33B3"/>
    <w:rPr>
      <w:rFonts w:ascii="Arial" w:eastAsia="Times New Roman" w:hAnsi="Arial" w:cs="Times New Roman"/>
      <w:b/>
      <w:bCs/>
      <w:szCs w:val="28"/>
      <w:lang w:val="en-AU"/>
    </w:rPr>
  </w:style>
  <w:style w:type="paragraph" w:styleId="BodyText">
    <w:name w:val="Body Text"/>
    <w:basedOn w:val="Normal"/>
    <w:link w:val="BodyTextChar"/>
    <w:rsid w:val="009D33B3"/>
    <w:pPr>
      <w:spacing w:after="0" w:line="240" w:lineRule="auto"/>
    </w:pPr>
    <w:rPr>
      <w:rFonts w:ascii="Arial" w:eastAsia="Times New Roman" w:hAnsi="Arial" w:cs="Times New Roman"/>
      <w:i/>
      <w:iCs/>
      <w:szCs w:val="20"/>
      <w:lang w:val="en-AU"/>
    </w:rPr>
  </w:style>
  <w:style w:type="character" w:customStyle="1" w:styleId="BodyTextChar">
    <w:name w:val="Body Text Char"/>
    <w:basedOn w:val="DefaultParagraphFont"/>
    <w:link w:val="BodyText"/>
    <w:rsid w:val="009D33B3"/>
    <w:rPr>
      <w:rFonts w:ascii="Arial" w:eastAsia="Times New Roman" w:hAnsi="Arial" w:cs="Times New Roman"/>
      <w:i/>
      <w:iCs/>
      <w:szCs w:val="20"/>
      <w:lang w:val="en-AU"/>
    </w:rPr>
  </w:style>
  <w:style w:type="paragraph" w:styleId="BalloonText">
    <w:name w:val="Balloon Text"/>
    <w:basedOn w:val="Normal"/>
    <w:link w:val="BalloonTextChar"/>
    <w:uiPriority w:val="99"/>
    <w:semiHidden/>
    <w:unhideWhenUsed/>
    <w:rsid w:val="0050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8E"/>
    <w:rPr>
      <w:rFonts w:ascii="Tahoma" w:hAnsi="Tahoma" w:cs="Tahoma"/>
      <w:sz w:val="16"/>
      <w:szCs w:val="16"/>
    </w:rPr>
  </w:style>
  <w:style w:type="character" w:styleId="CommentReference">
    <w:name w:val="annotation reference"/>
    <w:basedOn w:val="DefaultParagraphFont"/>
    <w:uiPriority w:val="99"/>
    <w:semiHidden/>
    <w:unhideWhenUsed/>
    <w:rsid w:val="00814B7C"/>
    <w:rPr>
      <w:sz w:val="16"/>
      <w:szCs w:val="16"/>
    </w:rPr>
  </w:style>
  <w:style w:type="paragraph" w:styleId="CommentText">
    <w:name w:val="annotation text"/>
    <w:basedOn w:val="Normal"/>
    <w:link w:val="CommentTextChar"/>
    <w:uiPriority w:val="99"/>
    <w:semiHidden/>
    <w:unhideWhenUsed/>
    <w:rsid w:val="00814B7C"/>
    <w:pPr>
      <w:spacing w:line="240" w:lineRule="auto"/>
    </w:pPr>
    <w:rPr>
      <w:sz w:val="20"/>
      <w:szCs w:val="20"/>
    </w:rPr>
  </w:style>
  <w:style w:type="character" w:customStyle="1" w:styleId="CommentTextChar">
    <w:name w:val="Comment Text Char"/>
    <w:basedOn w:val="DefaultParagraphFont"/>
    <w:link w:val="CommentText"/>
    <w:uiPriority w:val="99"/>
    <w:semiHidden/>
    <w:rsid w:val="00814B7C"/>
    <w:rPr>
      <w:sz w:val="20"/>
      <w:szCs w:val="20"/>
    </w:rPr>
  </w:style>
  <w:style w:type="paragraph" w:styleId="CommentSubject">
    <w:name w:val="annotation subject"/>
    <w:basedOn w:val="CommentText"/>
    <w:next w:val="CommentText"/>
    <w:link w:val="CommentSubjectChar"/>
    <w:uiPriority w:val="99"/>
    <w:semiHidden/>
    <w:unhideWhenUsed/>
    <w:rsid w:val="00814B7C"/>
    <w:rPr>
      <w:b/>
      <w:bCs/>
    </w:rPr>
  </w:style>
  <w:style w:type="character" w:customStyle="1" w:styleId="CommentSubjectChar">
    <w:name w:val="Comment Subject Char"/>
    <w:basedOn w:val="CommentTextChar"/>
    <w:link w:val="CommentSubject"/>
    <w:uiPriority w:val="99"/>
    <w:semiHidden/>
    <w:rsid w:val="00814B7C"/>
    <w:rPr>
      <w:b/>
      <w:bCs/>
      <w:sz w:val="20"/>
      <w:szCs w:val="20"/>
    </w:rPr>
  </w:style>
  <w:style w:type="paragraph" w:styleId="Header">
    <w:name w:val="header"/>
    <w:basedOn w:val="Normal"/>
    <w:link w:val="HeaderChar"/>
    <w:uiPriority w:val="99"/>
    <w:unhideWhenUsed/>
    <w:rsid w:val="00AA5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4C5"/>
  </w:style>
  <w:style w:type="paragraph" w:styleId="Footer">
    <w:name w:val="footer"/>
    <w:basedOn w:val="Normal"/>
    <w:link w:val="FooterChar"/>
    <w:uiPriority w:val="99"/>
    <w:unhideWhenUsed/>
    <w:rsid w:val="00AA5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4C5"/>
  </w:style>
  <w:style w:type="paragraph" w:styleId="Title">
    <w:name w:val="Title"/>
    <w:basedOn w:val="Normal"/>
    <w:next w:val="Subtitle"/>
    <w:link w:val="TitleChar"/>
    <w:qFormat/>
    <w:rsid w:val="008E3214"/>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TitleChar">
    <w:name w:val="Title Char"/>
    <w:basedOn w:val="DefaultParagraphFont"/>
    <w:link w:val="Title"/>
    <w:rsid w:val="008E3214"/>
    <w:rPr>
      <w:rFonts w:ascii="Times New Roman" w:eastAsia="Times New Roman" w:hAnsi="Times New Roman" w:cs="Times New Roman"/>
      <w:sz w:val="24"/>
      <w:szCs w:val="24"/>
      <w:u w:val="single"/>
      <w:lang w:val="en-GB" w:eastAsia="ar-SA"/>
    </w:rPr>
  </w:style>
  <w:style w:type="paragraph" w:styleId="Subtitle">
    <w:name w:val="Subtitle"/>
    <w:basedOn w:val="Normal"/>
    <w:next w:val="Normal"/>
    <w:link w:val="SubtitleChar"/>
    <w:uiPriority w:val="11"/>
    <w:qFormat/>
    <w:rsid w:val="008E32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214"/>
    <w:rPr>
      <w:rFonts w:asciiTheme="majorHAnsi" w:eastAsiaTheme="majorEastAsia" w:hAnsiTheme="majorHAnsi" w:cstheme="majorBidi"/>
      <w:i/>
      <w:iCs/>
      <w:color w:val="4F81BD" w:themeColor="accent1"/>
      <w:spacing w:val="15"/>
      <w:sz w:val="24"/>
      <w:szCs w:val="24"/>
    </w:rPr>
  </w:style>
  <w:style w:type="table" w:styleId="LightGrid-Accent1">
    <w:name w:val="Light Grid Accent 1"/>
    <w:basedOn w:val="TableNormal"/>
    <w:uiPriority w:val="62"/>
    <w:rsid w:val="008E32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E316D6"/>
    <w:rPr>
      <w:rFonts w:asciiTheme="majorHAnsi" w:eastAsiaTheme="majorEastAsia" w:hAnsiTheme="majorHAnsi" w:cstheme="majorBidi"/>
      <w:b/>
      <w:bCs/>
      <w:sz w:val="24"/>
      <w:szCs w:val="24"/>
      <w:lang w:val="en-GB" w:eastAsia="ar-SA"/>
    </w:rPr>
  </w:style>
  <w:style w:type="paragraph" w:customStyle="1" w:styleId="NetwaysenBody">
    <w:name w:val="Netways_en_Body"/>
    <w:basedOn w:val="Normal"/>
    <w:link w:val="NetwaysenBodyChar"/>
    <w:qFormat/>
    <w:rsid w:val="00BC49F3"/>
    <w:pPr>
      <w:widowControl w:val="0"/>
      <w:spacing w:after="0" w:line="312" w:lineRule="auto"/>
      <w:jc w:val="both"/>
    </w:pPr>
    <w:rPr>
      <w:rFonts w:ascii="Lato" w:eastAsia="Calibri" w:hAnsi="Lato" w:cs="Simplified Arabic"/>
      <w:color w:val="57585B"/>
      <w:sz w:val="24"/>
      <w:szCs w:val="24"/>
      <w:lang w:val="en-US" w:bidi="ar-LB"/>
    </w:rPr>
  </w:style>
  <w:style w:type="character" w:customStyle="1" w:styleId="NetwaysenBodyChar">
    <w:name w:val="Netways_en_Body Char"/>
    <w:basedOn w:val="DefaultParagraphFont"/>
    <w:link w:val="NetwaysenBody"/>
    <w:rsid w:val="00BC49F3"/>
    <w:rPr>
      <w:rFonts w:ascii="Lato" w:eastAsia="Calibri" w:hAnsi="Lato" w:cs="Simplified Arabic"/>
      <w:color w:val="57585B"/>
      <w:sz w:val="24"/>
      <w:szCs w:val="24"/>
      <w:lang w:val="en-US" w:bidi="ar-LB"/>
    </w:rPr>
  </w:style>
  <w:style w:type="table" w:customStyle="1" w:styleId="NetwaysTableStyle">
    <w:name w:val="Netways Table Style"/>
    <w:basedOn w:val="TableNormal"/>
    <w:uiPriority w:val="99"/>
    <w:rsid w:val="00BC49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implified Arabic" w:hAnsi="Simplified Arabic"/>
        <w:b/>
        <w:color w:val="FFFFFF" w:themeColor="background1"/>
        <w:sz w:val="22"/>
      </w:rPr>
      <w:tblPr/>
      <w:tcPr>
        <w:tcBorders>
          <w:top w:val="single" w:sz="24" w:space="0" w:color="443214"/>
        </w:tcBorders>
        <w:shd w:val="clear" w:color="auto" w:fill="C7923D"/>
      </w:tcPr>
    </w:tblStylePr>
  </w:style>
  <w:style w:type="table" w:customStyle="1" w:styleId="GridTable4-Accent11">
    <w:name w:val="Grid Table 4 - Accent 11"/>
    <w:basedOn w:val="TableNormal"/>
    <w:uiPriority w:val="49"/>
    <w:rsid w:val="00BC4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E608EA"/>
    <w:rPr>
      <w:rFonts w:asciiTheme="majorHAnsi" w:eastAsiaTheme="majorEastAsia" w:hAnsiTheme="majorHAnsi" w:cstheme="majorBidi"/>
      <w:b/>
      <w:bCs/>
      <w:sz w:val="28"/>
      <w:szCs w:val="28"/>
      <w:lang w:val="en-GB" w:eastAsia="ar-SA"/>
    </w:rPr>
  </w:style>
  <w:style w:type="paragraph" w:customStyle="1" w:styleId="Default">
    <w:name w:val="Default"/>
    <w:rsid w:val="00CE447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1A34"/>
    <w:rPr>
      <w:rFonts w:asciiTheme="majorHAnsi" w:eastAsiaTheme="majorEastAsia" w:hAnsiTheme="majorHAnsi" w:cstheme="majorBidi"/>
      <w:b/>
      <w:bCs/>
      <w:sz w:val="24"/>
      <w:szCs w:val="24"/>
      <w:lang w:val="en-GB"/>
    </w:rPr>
  </w:style>
  <w:style w:type="paragraph" w:styleId="NoSpacing">
    <w:name w:val="No Spacing"/>
    <w:uiPriority w:val="1"/>
    <w:qFormat/>
    <w:rsid w:val="005F1A34"/>
    <w:pPr>
      <w:spacing w:after="0" w:line="240" w:lineRule="auto"/>
    </w:pPr>
    <w:rPr>
      <w:lang w:val="en-GB"/>
    </w:rPr>
  </w:style>
  <w:style w:type="character" w:customStyle="1" w:styleId="Heading5Char">
    <w:name w:val="Heading 5 Char"/>
    <w:basedOn w:val="DefaultParagraphFont"/>
    <w:link w:val="Heading5"/>
    <w:uiPriority w:val="9"/>
    <w:rsid w:val="00F92E31"/>
    <w:rPr>
      <w:rFonts w:asciiTheme="majorHAnsi" w:eastAsiaTheme="majorEastAsia" w:hAnsiTheme="majorHAnsi" w:cstheme="majorBidi"/>
      <w:b/>
      <w:bCs/>
      <w:lang w:val="en-GB" w:eastAsia="ar-SA"/>
    </w:rPr>
  </w:style>
  <w:style w:type="paragraph" w:customStyle="1" w:styleId="Netwaysenbullets">
    <w:name w:val="Netways_en_bullets"/>
    <w:basedOn w:val="NetwaysenBody"/>
    <w:link w:val="NetwaysenbulletsChar"/>
    <w:qFormat/>
    <w:rsid w:val="00A16ED7"/>
    <w:pPr>
      <w:numPr>
        <w:numId w:val="26"/>
      </w:numPr>
      <w:ind w:right="77"/>
    </w:pPr>
    <w:rPr>
      <w:rFonts w:eastAsia="Times New Roman"/>
    </w:rPr>
  </w:style>
  <w:style w:type="character" w:customStyle="1" w:styleId="NetwaysenbulletsChar">
    <w:name w:val="Netways_en_bullets Char"/>
    <w:basedOn w:val="NetwaysenBodyChar"/>
    <w:link w:val="Netwaysenbullets"/>
    <w:rsid w:val="00A16ED7"/>
    <w:rPr>
      <w:rFonts w:ascii="Lato" w:eastAsia="Times New Roman" w:hAnsi="Lato" w:cs="Simplified Arabic"/>
      <w:color w:val="57585B"/>
      <w:sz w:val="24"/>
      <w:szCs w:val="24"/>
      <w:lang w:val="en-US" w:bidi="ar-LB"/>
    </w:rPr>
  </w:style>
  <w:style w:type="character" w:customStyle="1" w:styleId="Heading6Char">
    <w:name w:val="Heading 6 Char"/>
    <w:basedOn w:val="DefaultParagraphFont"/>
    <w:link w:val="Heading6"/>
    <w:uiPriority w:val="9"/>
    <w:rsid w:val="00DA59DA"/>
    <w:rPr>
      <w:rFonts w:asciiTheme="majorHAnsi" w:eastAsiaTheme="majorEastAsia" w:hAnsiTheme="majorHAnsi" w:cstheme="majorBidi"/>
      <w:b/>
      <w:bCs/>
      <w:lang w:val="en-GB"/>
    </w:rPr>
  </w:style>
  <w:style w:type="paragraph" w:styleId="Revision">
    <w:name w:val="Revision"/>
    <w:hidden/>
    <w:uiPriority w:val="99"/>
    <w:semiHidden/>
    <w:rsid w:val="002938B6"/>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E608EA"/>
    <w:pPr>
      <w:keepNext/>
      <w:keepLines/>
      <w:numPr>
        <w:numId w:val="3"/>
      </w:numPr>
      <w:spacing w:before="240" w:after="0"/>
      <w:outlineLvl w:val="0"/>
    </w:pPr>
    <w:rPr>
      <w:rFonts w:asciiTheme="majorHAnsi" w:eastAsiaTheme="majorEastAsia" w:hAnsiTheme="majorHAnsi" w:cstheme="majorBidi"/>
      <w:b/>
      <w:bCs/>
      <w:sz w:val="28"/>
      <w:szCs w:val="28"/>
      <w:lang w:eastAsia="ar-SA"/>
    </w:rPr>
  </w:style>
  <w:style w:type="paragraph" w:styleId="Heading2">
    <w:name w:val="heading 2"/>
    <w:basedOn w:val="Heading1"/>
    <w:next w:val="Normal"/>
    <w:link w:val="Heading2Char"/>
    <w:uiPriority w:val="9"/>
    <w:unhideWhenUsed/>
    <w:qFormat/>
    <w:rsid w:val="00E316D6"/>
    <w:pPr>
      <w:numPr>
        <w:ilvl w:val="1"/>
      </w:numPr>
      <w:outlineLvl w:val="1"/>
    </w:pPr>
    <w:rPr>
      <w:sz w:val="24"/>
      <w:szCs w:val="24"/>
    </w:rPr>
  </w:style>
  <w:style w:type="paragraph" w:styleId="Heading3">
    <w:name w:val="heading 3"/>
    <w:basedOn w:val="Normal"/>
    <w:next w:val="Normal"/>
    <w:link w:val="Heading3Char"/>
    <w:uiPriority w:val="9"/>
    <w:unhideWhenUsed/>
    <w:qFormat/>
    <w:rsid w:val="005F1A34"/>
    <w:pPr>
      <w:keepNext/>
      <w:keepLines/>
      <w:numPr>
        <w:ilvl w:val="2"/>
        <w:numId w:val="3"/>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qFormat/>
    <w:rsid w:val="009D33B3"/>
    <w:pPr>
      <w:keepNext/>
      <w:spacing w:before="360" w:after="120" w:line="240" w:lineRule="auto"/>
      <w:outlineLvl w:val="3"/>
    </w:pPr>
    <w:rPr>
      <w:rFonts w:ascii="Arial" w:eastAsia="Times New Roman" w:hAnsi="Arial" w:cs="Times New Roman"/>
      <w:b/>
      <w:bCs/>
      <w:szCs w:val="28"/>
      <w:lang w:val="en-AU"/>
    </w:rPr>
  </w:style>
  <w:style w:type="paragraph" w:styleId="Heading5">
    <w:name w:val="heading 5"/>
    <w:basedOn w:val="Normal"/>
    <w:next w:val="Normal"/>
    <w:link w:val="Heading5Char"/>
    <w:uiPriority w:val="9"/>
    <w:unhideWhenUsed/>
    <w:qFormat/>
    <w:rsid w:val="00F92E31"/>
    <w:pPr>
      <w:keepNext/>
      <w:keepLines/>
      <w:numPr>
        <w:ilvl w:val="3"/>
        <w:numId w:val="3"/>
      </w:numPr>
      <w:spacing w:before="40" w:after="0"/>
      <w:ind w:left="2358"/>
      <w:outlineLvl w:val="4"/>
    </w:pPr>
    <w:rPr>
      <w:rFonts w:asciiTheme="majorHAnsi" w:eastAsiaTheme="majorEastAsia" w:hAnsiTheme="majorHAnsi" w:cstheme="majorBidi"/>
      <w:b/>
      <w:bCs/>
      <w:lang w:eastAsia="ar-SA"/>
    </w:rPr>
  </w:style>
  <w:style w:type="paragraph" w:styleId="Heading6">
    <w:name w:val="heading 6"/>
    <w:basedOn w:val="Normal"/>
    <w:next w:val="Normal"/>
    <w:link w:val="Heading6Char"/>
    <w:uiPriority w:val="9"/>
    <w:unhideWhenUsed/>
    <w:qFormat/>
    <w:rsid w:val="00DA59DA"/>
    <w:pPr>
      <w:keepNext/>
      <w:keepLines/>
      <w:numPr>
        <w:ilvl w:val="4"/>
        <w:numId w:val="3"/>
      </w:numPr>
      <w:spacing w:before="40" w:after="0"/>
      <w:outlineLvl w:val="5"/>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60"/>
    <w:pPr>
      <w:ind w:left="720"/>
      <w:contextualSpacing/>
    </w:pPr>
  </w:style>
  <w:style w:type="character" w:styleId="Hyperlink">
    <w:name w:val="Hyperlink"/>
    <w:basedOn w:val="DefaultParagraphFont"/>
    <w:uiPriority w:val="99"/>
    <w:unhideWhenUsed/>
    <w:rsid w:val="003F4632"/>
    <w:rPr>
      <w:color w:val="0000FF" w:themeColor="hyperlink"/>
      <w:u w:val="single"/>
    </w:rPr>
  </w:style>
  <w:style w:type="character" w:customStyle="1" w:styleId="h2">
    <w:name w:val="h2"/>
    <w:rsid w:val="00B7676D"/>
  </w:style>
  <w:style w:type="paragraph" w:styleId="NormalWeb">
    <w:name w:val="Normal (Web)"/>
    <w:basedOn w:val="Normal"/>
    <w:uiPriority w:val="99"/>
    <w:semiHidden/>
    <w:unhideWhenUsed/>
    <w:rsid w:val="005F45E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apple-converted-space">
    <w:name w:val="apple-converted-space"/>
    <w:basedOn w:val="DefaultParagraphFont"/>
    <w:rsid w:val="005F45E1"/>
  </w:style>
  <w:style w:type="character" w:customStyle="1" w:styleId="Heading4Char">
    <w:name w:val="Heading 4 Char"/>
    <w:basedOn w:val="DefaultParagraphFont"/>
    <w:link w:val="Heading4"/>
    <w:rsid w:val="009D33B3"/>
    <w:rPr>
      <w:rFonts w:ascii="Arial" w:eastAsia="Times New Roman" w:hAnsi="Arial" w:cs="Times New Roman"/>
      <w:b/>
      <w:bCs/>
      <w:szCs w:val="28"/>
      <w:lang w:val="en-AU"/>
    </w:rPr>
  </w:style>
  <w:style w:type="paragraph" w:styleId="BodyText">
    <w:name w:val="Body Text"/>
    <w:basedOn w:val="Normal"/>
    <w:link w:val="BodyTextChar"/>
    <w:rsid w:val="009D33B3"/>
    <w:pPr>
      <w:spacing w:after="0" w:line="240" w:lineRule="auto"/>
    </w:pPr>
    <w:rPr>
      <w:rFonts w:ascii="Arial" w:eastAsia="Times New Roman" w:hAnsi="Arial" w:cs="Times New Roman"/>
      <w:i/>
      <w:iCs/>
      <w:szCs w:val="20"/>
      <w:lang w:val="en-AU"/>
    </w:rPr>
  </w:style>
  <w:style w:type="character" w:customStyle="1" w:styleId="BodyTextChar">
    <w:name w:val="Body Text Char"/>
    <w:basedOn w:val="DefaultParagraphFont"/>
    <w:link w:val="BodyText"/>
    <w:rsid w:val="009D33B3"/>
    <w:rPr>
      <w:rFonts w:ascii="Arial" w:eastAsia="Times New Roman" w:hAnsi="Arial" w:cs="Times New Roman"/>
      <w:i/>
      <w:iCs/>
      <w:szCs w:val="20"/>
      <w:lang w:val="en-AU"/>
    </w:rPr>
  </w:style>
  <w:style w:type="paragraph" w:styleId="BalloonText">
    <w:name w:val="Balloon Text"/>
    <w:basedOn w:val="Normal"/>
    <w:link w:val="BalloonTextChar"/>
    <w:uiPriority w:val="99"/>
    <w:semiHidden/>
    <w:unhideWhenUsed/>
    <w:rsid w:val="00502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18E"/>
    <w:rPr>
      <w:rFonts w:ascii="Tahoma" w:hAnsi="Tahoma" w:cs="Tahoma"/>
      <w:sz w:val="16"/>
      <w:szCs w:val="16"/>
    </w:rPr>
  </w:style>
  <w:style w:type="character" w:styleId="CommentReference">
    <w:name w:val="annotation reference"/>
    <w:basedOn w:val="DefaultParagraphFont"/>
    <w:uiPriority w:val="99"/>
    <w:semiHidden/>
    <w:unhideWhenUsed/>
    <w:rsid w:val="00814B7C"/>
    <w:rPr>
      <w:sz w:val="16"/>
      <w:szCs w:val="16"/>
    </w:rPr>
  </w:style>
  <w:style w:type="paragraph" w:styleId="CommentText">
    <w:name w:val="annotation text"/>
    <w:basedOn w:val="Normal"/>
    <w:link w:val="CommentTextChar"/>
    <w:uiPriority w:val="99"/>
    <w:semiHidden/>
    <w:unhideWhenUsed/>
    <w:rsid w:val="00814B7C"/>
    <w:pPr>
      <w:spacing w:line="240" w:lineRule="auto"/>
    </w:pPr>
    <w:rPr>
      <w:sz w:val="20"/>
      <w:szCs w:val="20"/>
    </w:rPr>
  </w:style>
  <w:style w:type="character" w:customStyle="1" w:styleId="CommentTextChar">
    <w:name w:val="Comment Text Char"/>
    <w:basedOn w:val="DefaultParagraphFont"/>
    <w:link w:val="CommentText"/>
    <w:uiPriority w:val="99"/>
    <w:semiHidden/>
    <w:rsid w:val="00814B7C"/>
    <w:rPr>
      <w:sz w:val="20"/>
      <w:szCs w:val="20"/>
    </w:rPr>
  </w:style>
  <w:style w:type="paragraph" w:styleId="CommentSubject">
    <w:name w:val="annotation subject"/>
    <w:basedOn w:val="CommentText"/>
    <w:next w:val="CommentText"/>
    <w:link w:val="CommentSubjectChar"/>
    <w:uiPriority w:val="99"/>
    <w:semiHidden/>
    <w:unhideWhenUsed/>
    <w:rsid w:val="00814B7C"/>
    <w:rPr>
      <w:b/>
      <w:bCs/>
    </w:rPr>
  </w:style>
  <w:style w:type="character" w:customStyle="1" w:styleId="CommentSubjectChar">
    <w:name w:val="Comment Subject Char"/>
    <w:basedOn w:val="CommentTextChar"/>
    <w:link w:val="CommentSubject"/>
    <w:uiPriority w:val="99"/>
    <w:semiHidden/>
    <w:rsid w:val="00814B7C"/>
    <w:rPr>
      <w:b/>
      <w:bCs/>
      <w:sz w:val="20"/>
      <w:szCs w:val="20"/>
    </w:rPr>
  </w:style>
  <w:style w:type="paragraph" w:styleId="Header">
    <w:name w:val="header"/>
    <w:basedOn w:val="Normal"/>
    <w:link w:val="HeaderChar"/>
    <w:uiPriority w:val="99"/>
    <w:unhideWhenUsed/>
    <w:rsid w:val="00AA54C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54C5"/>
  </w:style>
  <w:style w:type="paragraph" w:styleId="Footer">
    <w:name w:val="footer"/>
    <w:basedOn w:val="Normal"/>
    <w:link w:val="FooterChar"/>
    <w:uiPriority w:val="99"/>
    <w:unhideWhenUsed/>
    <w:rsid w:val="00AA54C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54C5"/>
  </w:style>
  <w:style w:type="paragraph" w:styleId="Title">
    <w:name w:val="Title"/>
    <w:basedOn w:val="Normal"/>
    <w:next w:val="Subtitle"/>
    <w:link w:val="TitleChar"/>
    <w:qFormat/>
    <w:rsid w:val="008E3214"/>
    <w:pPr>
      <w:suppressAutoHyphens/>
      <w:spacing w:after="0" w:line="240" w:lineRule="auto"/>
      <w:jc w:val="center"/>
    </w:pPr>
    <w:rPr>
      <w:rFonts w:ascii="Times New Roman" w:eastAsia="Times New Roman" w:hAnsi="Times New Roman" w:cs="Times New Roman"/>
      <w:sz w:val="24"/>
      <w:szCs w:val="24"/>
      <w:u w:val="single"/>
      <w:lang w:eastAsia="ar-SA"/>
    </w:rPr>
  </w:style>
  <w:style w:type="character" w:customStyle="1" w:styleId="TitleChar">
    <w:name w:val="Title Char"/>
    <w:basedOn w:val="DefaultParagraphFont"/>
    <w:link w:val="Title"/>
    <w:rsid w:val="008E3214"/>
    <w:rPr>
      <w:rFonts w:ascii="Times New Roman" w:eastAsia="Times New Roman" w:hAnsi="Times New Roman" w:cs="Times New Roman"/>
      <w:sz w:val="24"/>
      <w:szCs w:val="24"/>
      <w:u w:val="single"/>
      <w:lang w:val="en-GB" w:eastAsia="ar-SA"/>
    </w:rPr>
  </w:style>
  <w:style w:type="paragraph" w:styleId="Subtitle">
    <w:name w:val="Subtitle"/>
    <w:basedOn w:val="Normal"/>
    <w:next w:val="Normal"/>
    <w:link w:val="SubtitleChar"/>
    <w:uiPriority w:val="11"/>
    <w:qFormat/>
    <w:rsid w:val="008E321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E3214"/>
    <w:rPr>
      <w:rFonts w:asciiTheme="majorHAnsi" w:eastAsiaTheme="majorEastAsia" w:hAnsiTheme="majorHAnsi" w:cstheme="majorBidi"/>
      <w:i/>
      <w:iCs/>
      <w:color w:val="4F81BD" w:themeColor="accent1"/>
      <w:spacing w:val="15"/>
      <w:sz w:val="24"/>
      <w:szCs w:val="24"/>
    </w:rPr>
  </w:style>
  <w:style w:type="table" w:styleId="LightGrid-Accent1">
    <w:name w:val="Light Grid Accent 1"/>
    <w:basedOn w:val="TableNormal"/>
    <w:uiPriority w:val="62"/>
    <w:rsid w:val="008E321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Heading2Char">
    <w:name w:val="Heading 2 Char"/>
    <w:basedOn w:val="DefaultParagraphFont"/>
    <w:link w:val="Heading2"/>
    <w:uiPriority w:val="9"/>
    <w:rsid w:val="00E316D6"/>
    <w:rPr>
      <w:rFonts w:asciiTheme="majorHAnsi" w:eastAsiaTheme="majorEastAsia" w:hAnsiTheme="majorHAnsi" w:cstheme="majorBidi"/>
      <w:b/>
      <w:bCs/>
      <w:sz w:val="24"/>
      <w:szCs w:val="24"/>
      <w:lang w:val="en-GB" w:eastAsia="ar-SA"/>
    </w:rPr>
  </w:style>
  <w:style w:type="paragraph" w:customStyle="1" w:styleId="NetwaysenBody">
    <w:name w:val="Netways_en_Body"/>
    <w:basedOn w:val="Normal"/>
    <w:link w:val="NetwaysenBodyChar"/>
    <w:qFormat/>
    <w:rsid w:val="00BC49F3"/>
    <w:pPr>
      <w:widowControl w:val="0"/>
      <w:spacing w:after="0" w:line="312" w:lineRule="auto"/>
      <w:jc w:val="both"/>
    </w:pPr>
    <w:rPr>
      <w:rFonts w:ascii="Lato" w:eastAsia="Calibri" w:hAnsi="Lato" w:cs="Simplified Arabic"/>
      <w:color w:val="57585B"/>
      <w:sz w:val="24"/>
      <w:szCs w:val="24"/>
      <w:lang w:val="en-US" w:bidi="ar-LB"/>
    </w:rPr>
  </w:style>
  <w:style w:type="character" w:customStyle="1" w:styleId="NetwaysenBodyChar">
    <w:name w:val="Netways_en_Body Char"/>
    <w:basedOn w:val="DefaultParagraphFont"/>
    <w:link w:val="NetwaysenBody"/>
    <w:rsid w:val="00BC49F3"/>
    <w:rPr>
      <w:rFonts w:ascii="Lato" w:eastAsia="Calibri" w:hAnsi="Lato" w:cs="Simplified Arabic"/>
      <w:color w:val="57585B"/>
      <w:sz w:val="24"/>
      <w:szCs w:val="24"/>
      <w:lang w:val="en-US" w:bidi="ar-LB"/>
    </w:rPr>
  </w:style>
  <w:style w:type="table" w:customStyle="1" w:styleId="NetwaysTableStyle">
    <w:name w:val="Netways Table Style"/>
    <w:basedOn w:val="TableNormal"/>
    <w:uiPriority w:val="99"/>
    <w:rsid w:val="00BC49F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implified Arabic" w:hAnsi="Simplified Arabic"/>
        <w:b/>
        <w:color w:val="FFFFFF" w:themeColor="background1"/>
        <w:sz w:val="22"/>
      </w:rPr>
      <w:tblPr/>
      <w:tcPr>
        <w:tcBorders>
          <w:top w:val="single" w:sz="24" w:space="0" w:color="443214"/>
        </w:tcBorders>
        <w:shd w:val="clear" w:color="auto" w:fill="C7923D"/>
      </w:tcPr>
    </w:tblStylePr>
  </w:style>
  <w:style w:type="table" w:customStyle="1" w:styleId="GridTable4-Accent11">
    <w:name w:val="Grid Table 4 - Accent 11"/>
    <w:basedOn w:val="TableNormal"/>
    <w:uiPriority w:val="49"/>
    <w:rsid w:val="00BC49F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9"/>
    <w:rsid w:val="00E608EA"/>
    <w:rPr>
      <w:rFonts w:asciiTheme="majorHAnsi" w:eastAsiaTheme="majorEastAsia" w:hAnsiTheme="majorHAnsi" w:cstheme="majorBidi"/>
      <w:b/>
      <w:bCs/>
      <w:sz w:val="28"/>
      <w:szCs w:val="28"/>
      <w:lang w:val="en-GB" w:eastAsia="ar-SA"/>
    </w:rPr>
  </w:style>
  <w:style w:type="paragraph" w:customStyle="1" w:styleId="Default">
    <w:name w:val="Default"/>
    <w:rsid w:val="00CE4475"/>
    <w:pPr>
      <w:autoSpaceDE w:val="0"/>
      <w:autoSpaceDN w:val="0"/>
      <w:adjustRightInd w:val="0"/>
      <w:spacing w:after="0" w:line="240" w:lineRule="auto"/>
    </w:pPr>
    <w:rPr>
      <w:rFonts w:ascii="Arial" w:hAnsi="Arial" w:cs="Arial"/>
      <w:color w:val="000000"/>
      <w:sz w:val="24"/>
      <w:szCs w:val="24"/>
      <w:lang w:val="en-US"/>
    </w:rPr>
  </w:style>
  <w:style w:type="table" w:styleId="TableGrid">
    <w:name w:val="Table Grid"/>
    <w:basedOn w:val="TableNormal"/>
    <w:uiPriority w:val="59"/>
    <w:rsid w:val="00CE4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F1A34"/>
    <w:rPr>
      <w:rFonts w:asciiTheme="majorHAnsi" w:eastAsiaTheme="majorEastAsia" w:hAnsiTheme="majorHAnsi" w:cstheme="majorBidi"/>
      <w:b/>
      <w:bCs/>
      <w:sz w:val="24"/>
      <w:szCs w:val="24"/>
      <w:lang w:val="en-GB"/>
    </w:rPr>
  </w:style>
  <w:style w:type="paragraph" w:styleId="NoSpacing">
    <w:name w:val="No Spacing"/>
    <w:uiPriority w:val="1"/>
    <w:qFormat/>
    <w:rsid w:val="005F1A34"/>
    <w:pPr>
      <w:spacing w:after="0" w:line="240" w:lineRule="auto"/>
    </w:pPr>
    <w:rPr>
      <w:lang w:val="en-GB"/>
    </w:rPr>
  </w:style>
  <w:style w:type="character" w:customStyle="1" w:styleId="Heading5Char">
    <w:name w:val="Heading 5 Char"/>
    <w:basedOn w:val="DefaultParagraphFont"/>
    <w:link w:val="Heading5"/>
    <w:uiPriority w:val="9"/>
    <w:rsid w:val="00F92E31"/>
    <w:rPr>
      <w:rFonts w:asciiTheme="majorHAnsi" w:eastAsiaTheme="majorEastAsia" w:hAnsiTheme="majorHAnsi" w:cstheme="majorBidi"/>
      <w:b/>
      <w:bCs/>
      <w:lang w:val="en-GB" w:eastAsia="ar-SA"/>
    </w:rPr>
  </w:style>
  <w:style w:type="paragraph" w:customStyle="1" w:styleId="Netwaysenbullets">
    <w:name w:val="Netways_en_bullets"/>
    <w:basedOn w:val="NetwaysenBody"/>
    <w:link w:val="NetwaysenbulletsChar"/>
    <w:qFormat/>
    <w:rsid w:val="00A16ED7"/>
    <w:pPr>
      <w:numPr>
        <w:numId w:val="26"/>
      </w:numPr>
      <w:ind w:right="77"/>
    </w:pPr>
    <w:rPr>
      <w:rFonts w:eastAsia="Times New Roman"/>
    </w:rPr>
  </w:style>
  <w:style w:type="character" w:customStyle="1" w:styleId="NetwaysenbulletsChar">
    <w:name w:val="Netways_en_bullets Char"/>
    <w:basedOn w:val="NetwaysenBodyChar"/>
    <w:link w:val="Netwaysenbullets"/>
    <w:rsid w:val="00A16ED7"/>
    <w:rPr>
      <w:rFonts w:ascii="Lato" w:eastAsia="Times New Roman" w:hAnsi="Lato" w:cs="Simplified Arabic"/>
      <w:color w:val="57585B"/>
      <w:sz w:val="24"/>
      <w:szCs w:val="24"/>
      <w:lang w:val="en-US" w:bidi="ar-LB"/>
    </w:rPr>
  </w:style>
  <w:style w:type="character" w:customStyle="1" w:styleId="Heading6Char">
    <w:name w:val="Heading 6 Char"/>
    <w:basedOn w:val="DefaultParagraphFont"/>
    <w:link w:val="Heading6"/>
    <w:uiPriority w:val="9"/>
    <w:rsid w:val="00DA59DA"/>
    <w:rPr>
      <w:rFonts w:asciiTheme="majorHAnsi" w:eastAsiaTheme="majorEastAsia" w:hAnsiTheme="majorHAnsi" w:cstheme="majorBidi"/>
      <w:b/>
      <w:bCs/>
      <w:lang w:val="en-GB"/>
    </w:rPr>
  </w:style>
  <w:style w:type="paragraph" w:styleId="Revision">
    <w:name w:val="Revision"/>
    <w:hidden/>
    <w:uiPriority w:val="99"/>
    <w:semiHidden/>
    <w:rsid w:val="002938B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8781">
      <w:bodyDiv w:val="1"/>
      <w:marLeft w:val="0"/>
      <w:marRight w:val="0"/>
      <w:marTop w:val="0"/>
      <w:marBottom w:val="0"/>
      <w:divBdr>
        <w:top w:val="none" w:sz="0" w:space="0" w:color="auto"/>
        <w:left w:val="none" w:sz="0" w:space="0" w:color="auto"/>
        <w:bottom w:val="none" w:sz="0" w:space="0" w:color="auto"/>
        <w:right w:val="none" w:sz="0" w:space="0" w:color="auto"/>
      </w:divBdr>
    </w:div>
    <w:div w:id="354965631">
      <w:bodyDiv w:val="1"/>
      <w:marLeft w:val="0"/>
      <w:marRight w:val="0"/>
      <w:marTop w:val="0"/>
      <w:marBottom w:val="0"/>
      <w:divBdr>
        <w:top w:val="none" w:sz="0" w:space="0" w:color="auto"/>
        <w:left w:val="none" w:sz="0" w:space="0" w:color="auto"/>
        <w:bottom w:val="none" w:sz="0" w:space="0" w:color="auto"/>
        <w:right w:val="none" w:sz="0" w:space="0" w:color="auto"/>
      </w:divBdr>
    </w:div>
    <w:div w:id="98686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rsad.p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rsad.ly/" TargetMode="Externa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r.maggi@dcaf.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sad-egypt.info/e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cellino@dcaf.ch" TargetMode="External"/><Relationship Id="rId23" Type="http://schemas.microsoft.com/office/2011/relationships/commentsExtended" Target="commentsExtended.xml"/><Relationship Id="rId10" Type="http://schemas.openxmlformats.org/officeDocument/2006/relationships/hyperlink" Target="http://www.dcaf.ch/About-Us/DCAF-Office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dcaf.ch" TargetMode="External"/><Relationship Id="rId14" Type="http://schemas.openxmlformats.org/officeDocument/2006/relationships/hyperlink" Target="https://www.observatoire-securite.t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5A442-30D3-43E3-9C5D-6946CE22D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1664</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Maison de la Paix</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Tobias</dc:creator>
  <cp:lastModifiedBy>Maggi Roberta</cp:lastModifiedBy>
  <cp:revision>10</cp:revision>
  <cp:lastPrinted>2019-02-11T15:39:00Z</cp:lastPrinted>
  <dcterms:created xsi:type="dcterms:W3CDTF">2019-02-28T14:19:00Z</dcterms:created>
  <dcterms:modified xsi:type="dcterms:W3CDTF">2019-02-28T14:27:00Z</dcterms:modified>
</cp:coreProperties>
</file>